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4F1" w:rsidRDefault="000004F1">
      <w:bookmarkStart w:id="0" w:name="_GoBack"/>
      <w:bookmarkEnd w:id="0"/>
    </w:p>
    <w:p w:rsidR="000004F1" w:rsidRDefault="00F16986">
      <w:pPr>
        <w:spacing w:line="7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附件3</w:t>
      </w:r>
    </w:p>
    <w:p w:rsidR="000004F1" w:rsidRDefault="000004F1">
      <w:pPr>
        <w:spacing w:line="480" w:lineRule="exact"/>
        <w:rPr>
          <w:b/>
          <w:bCs/>
          <w:sz w:val="30"/>
        </w:rPr>
      </w:pPr>
    </w:p>
    <w:p w:rsidR="000004F1" w:rsidRDefault="00F16986" w:rsidP="00381BE6">
      <w:pPr>
        <w:pStyle w:val="a7"/>
        <w:spacing w:beforeLines="50" w:before="156" w:afterLines="50" w:after="156" w:line="360" w:lineRule="exact"/>
        <w:jc w:val="center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特殊小麦试验田</w:t>
      </w:r>
      <w:proofErr w:type="gramStart"/>
      <w:r>
        <w:rPr>
          <w:rFonts w:ascii="Times New Roman" w:eastAsia="黑体" w:hAnsi="Times New Roman" w:cs="Times New Roman"/>
          <w:sz w:val="32"/>
          <w:szCs w:val="32"/>
        </w:rPr>
        <w:t>间调查</w:t>
      </w:r>
      <w:proofErr w:type="gramEnd"/>
      <w:r>
        <w:rPr>
          <w:rFonts w:ascii="Times New Roman" w:eastAsia="黑体" w:hAnsi="Times New Roman" w:cs="Times New Roman"/>
          <w:sz w:val="32"/>
          <w:szCs w:val="32"/>
        </w:rPr>
        <w:t>记载标准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 xml:space="preserve">1. </w:t>
      </w:r>
      <w:r>
        <w:rPr>
          <w:rFonts w:ascii="Times New Roman" w:eastAsia="黑体" w:hAnsi="Times New Roman" w:cs="Times New Roman"/>
          <w:sz w:val="24"/>
          <w:szCs w:val="24"/>
        </w:rPr>
        <w:t>田间记载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1.1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物候期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1.1.1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出苗期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全区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﹪以上幼苗胚芽鞘露出地面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厘米时的日期（以日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月表示，以下均同）。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1.1.2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抽穗期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全区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﹪以上麦穗顶部小穗（不算芒）露出叶鞘，或在叶鞘中上部</w:t>
      </w:r>
      <w:proofErr w:type="gramStart"/>
      <w:r>
        <w:rPr>
          <w:rFonts w:ascii="Times New Roman" w:hAnsi="Times New Roman" w:cs="Times New Roman"/>
          <w:sz w:val="24"/>
          <w:szCs w:val="24"/>
        </w:rPr>
        <w:t>裂开见</w:t>
      </w:r>
      <w:proofErr w:type="gramEnd"/>
      <w:r>
        <w:rPr>
          <w:rFonts w:ascii="Times New Roman" w:hAnsi="Times New Roman" w:cs="Times New Roman"/>
          <w:sz w:val="24"/>
          <w:szCs w:val="24"/>
        </w:rPr>
        <w:t>小穗时的日期。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1.1.3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成熟期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大多数麦穗的籽粒变硬，大小及颜色呈现本品种固有特征的日期。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1.1.4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生育期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出苗至成熟的天数。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形态特征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1.2.1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幼苗习性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分蘖盛期观察，分三级：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匍匐；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半匍匐；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直立。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1.2.2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株高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从地面至穗的顶端，不连芒，以厘米计算。</w:t>
      </w:r>
    </w:p>
    <w:p w:rsidR="000004F1" w:rsidRDefault="00F16986">
      <w:pPr>
        <w:pStyle w:val="a7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1.2.3</w:t>
      </w:r>
      <w:r>
        <w:rPr>
          <w:rFonts w:ascii="Times New Roman" w:hAnsi="Times New Roman" w:cs="Times New Roman"/>
          <w:sz w:val="24"/>
          <w:szCs w:val="24"/>
        </w:rPr>
        <w:t xml:space="preserve">　芒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分五级：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无芒　完全无</w:t>
      </w:r>
      <w:proofErr w:type="gramStart"/>
      <w:r>
        <w:rPr>
          <w:rFonts w:ascii="Times New Roman" w:hAnsi="Times New Roman" w:cs="Times New Roman"/>
          <w:sz w:val="24"/>
          <w:szCs w:val="24"/>
        </w:rPr>
        <w:t>芒或芒极短</w:t>
      </w:r>
      <w:proofErr w:type="gramEnd"/>
      <w:r>
        <w:rPr>
          <w:rFonts w:ascii="Times New Roman" w:hAnsi="Times New Roman" w:cs="Times New Roman"/>
          <w:sz w:val="24"/>
          <w:szCs w:val="24"/>
        </w:rPr>
        <w:t>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级　</w:t>
      </w:r>
      <w:proofErr w:type="gramStart"/>
      <w:r>
        <w:rPr>
          <w:rFonts w:ascii="Times New Roman" w:hAnsi="Times New Roman" w:cs="Times New Roman"/>
          <w:sz w:val="24"/>
          <w:szCs w:val="24"/>
        </w:rPr>
        <w:t>顶芒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　穗顶部有芒，</w:t>
      </w:r>
      <w:proofErr w:type="gramStart"/>
      <w:r>
        <w:rPr>
          <w:rFonts w:ascii="Times New Roman" w:hAnsi="Times New Roman" w:cs="Times New Roman"/>
          <w:sz w:val="24"/>
          <w:szCs w:val="24"/>
        </w:rPr>
        <w:t>芒长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毫米</w:t>
      </w:r>
      <w:proofErr w:type="gramEnd"/>
      <w:r>
        <w:rPr>
          <w:rFonts w:ascii="Times New Roman" w:hAnsi="Times New Roman" w:cs="Times New Roman"/>
          <w:sz w:val="24"/>
          <w:szCs w:val="24"/>
        </w:rPr>
        <w:t>以下，下部无芒；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级　</w:t>
      </w:r>
      <w:proofErr w:type="gramStart"/>
      <w:r>
        <w:rPr>
          <w:rFonts w:ascii="Times New Roman" w:hAnsi="Times New Roman" w:cs="Times New Roman"/>
          <w:sz w:val="24"/>
          <w:szCs w:val="24"/>
        </w:rPr>
        <w:t>曲芒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　芒的基部膨大弯曲；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短芒　穗的上下均有芒，</w:t>
      </w:r>
      <w:proofErr w:type="gramStart"/>
      <w:r>
        <w:rPr>
          <w:rFonts w:ascii="Times New Roman" w:hAnsi="Times New Roman" w:cs="Times New Roman"/>
          <w:sz w:val="24"/>
          <w:szCs w:val="24"/>
        </w:rPr>
        <w:t>芒长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毫米</w:t>
      </w:r>
      <w:proofErr w:type="gramEnd"/>
      <w:r>
        <w:rPr>
          <w:rFonts w:ascii="Times New Roman" w:hAnsi="Times New Roman" w:cs="Times New Roman"/>
          <w:sz w:val="24"/>
          <w:szCs w:val="24"/>
        </w:rPr>
        <w:t>以下；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级　长芒　</w:t>
      </w:r>
      <w:proofErr w:type="gramStart"/>
      <w:r>
        <w:rPr>
          <w:rFonts w:ascii="Times New Roman" w:hAnsi="Times New Roman" w:cs="Times New Roman"/>
          <w:sz w:val="24"/>
          <w:szCs w:val="24"/>
        </w:rPr>
        <w:t>芒长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毫米</w:t>
      </w:r>
      <w:proofErr w:type="gramEnd"/>
      <w:r>
        <w:rPr>
          <w:rFonts w:ascii="Times New Roman" w:hAnsi="Times New Roman" w:cs="Times New Roman"/>
          <w:sz w:val="24"/>
          <w:szCs w:val="24"/>
        </w:rPr>
        <w:t>以上。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1.2.4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穗形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分五级：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纺锤形　穗子两头尖，中部稍大；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椭圆形　穗短，中部宽，两头稍小，近似椭圆形；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长方形　穗子上、下、正面、侧部基本一致，呈柱形；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棍棒形　穗子下小、上大、上部</w:t>
      </w:r>
      <w:proofErr w:type="gramStart"/>
      <w:r>
        <w:rPr>
          <w:rFonts w:ascii="Times New Roman" w:hAnsi="Times New Roman" w:cs="Times New Roman"/>
          <w:sz w:val="24"/>
          <w:szCs w:val="24"/>
        </w:rPr>
        <w:t>小穗着</w:t>
      </w:r>
      <w:proofErr w:type="gramEnd"/>
      <w:r>
        <w:rPr>
          <w:rFonts w:ascii="Times New Roman" w:hAnsi="Times New Roman" w:cs="Times New Roman"/>
          <w:sz w:val="24"/>
          <w:szCs w:val="24"/>
        </w:rPr>
        <w:t>生紧密，呈大头状；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圆锥形　穗子下大，上小或分枝，呈圆锥状。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1.2.5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壳色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分两级，以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级表示：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白壳（包括淡黄色）；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红壳（包括淡红色）。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1.3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生育动态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1.3.1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基本苗数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三叶期前在小区内选取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个出苗均匀的样点（条播选取一米长样段），数其苗数，折算成万苗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亩表示。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1.3.2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最高茎</w:t>
      </w:r>
      <w:proofErr w:type="gramStart"/>
      <w:r>
        <w:rPr>
          <w:rFonts w:ascii="Times New Roman" w:eastAsia="黑体" w:hAnsi="Times New Roman" w:cs="Times New Roman"/>
          <w:sz w:val="24"/>
          <w:szCs w:val="24"/>
        </w:rPr>
        <w:t>蘖</w:t>
      </w:r>
      <w:proofErr w:type="gramEnd"/>
      <w:r>
        <w:rPr>
          <w:rFonts w:ascii="Times New Roman" w:eastAsia="黑体" w:hAnsi="Times New Roman" w:cs="Times New Roman"/>
          <w:sz w:val="24"/>
          <w:szCs w:val="24"/>
        </w:rPr>
        <w:t>数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拔节前分蘖数达到最高峰时调查，在原样点调查，方法与基本苗相同。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1.3.3</w:t>
      </w:r>
      <w:r>
        <w:rPr>
          <w:rFonts w:ascii="Times New Roman" w:eastAsia="黑体" w:hAnsi="Times New Roman" w:cs="Times New Roman"/>
          <w:sz w:val="24"/>
          <w:szCs w:val="24"/>
        </w:rPr>
        <w:t xml:space="preserve">　</w:t>
      </w:r>
      <w:proofErr w:type="gramStart"/>
      <w:r>
        <w:rPr>
          <w:rFonts w:ascii="Times New Roman" w:eastAsia="黑体" w:hAnsi="Times New Roman" w:cs="Times New Roman"/>
          <w:sz w:val="24"/>
          <w:szCs w:val="24"/>
        </w:rPr>
        <w:t>有效穗</w:t>
      </w:r>
      <w:proofErr w:type="gramEnd"/>
      <w:r>
        <w:rPr>
          <w:rFonts w:ascii="Times New Roman" w:eastAsia="黑体" w:hAnsi="Times New Roman" w:cs="Times New Roman"/>
          <w:sz w:val="24"/>
          <w:szCs w:val="24"/>
        </w:rPr>
        <w:t>数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成熟前</w:t>
      </w:r>
      <w:proofErr w:type="gramStart"/>
      <w:r>
        <w:rPr>
          <w:rFonts w:ascii="Times New Roman" w:hAnsi="Times New Roman" w:cs="Times New Roman"/>
          <w:sz w:val="24"/>
          <w:szCs w:val="24"/>
        </w:rPr>
        <w:t>数取有效穗</w:t>
      </w:r>
      <w:proofErr w:type="gramEnd"/>
      <w:r>
        <w:rPr>
          <w:rFonts w:ascii="Times New Roman" w:hAnsi="Times New Roman" w:cs="Times New Roman"/>
          <w:sz w:val="24"/>
          <w:szCs w:val="24"/>
        </w:rPr>
        <w:t>数，在原样点调查，方法与要求同基本苗。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1.3.4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有效分蘖率（即成穗率）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有效分蘖率按（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）计算：</w:t>
      </w:r>
    </w:p>
    <w:p w:rsidR="000004F1" w:rsidRDefault="00F16986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kern w:val="0"/>
          <w:sz w:val="24"/>
          <w:szCs w:val="24"/>
        </w:rPr>
        <w:t>W</w:t>
      </w:r>
      <w:r>
        <w:rPr>
          <w:rFonts w:ascii="Times New Roman" w:hAnsi="Times New Roman" w:cs="Times New Roman"/>
          <w:i/>
          <w:iCs/>
          <w:kern w:val="0"/>
          <w:sz w:val="24"/>
          <w:szCs w:val="24"/>
          <w:vertAlign w:val="subscript"/>
        </w:rPr>
        <w:t xml:space="preserve">  </w:t>
      </w:r>
      <w:r>
        <w:rPr>
          <w:rFonts w:ascii="Times New Roman" w:hAnsi="Times New Roman" w:cs="Times New Roman"/>
          <w:kern w:val="0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B4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004F1" w:rsidRPr="000004F1">
        <w:rPr>
          <w:rFonts w:ascii="Times New Roman" w:hAnsi="Times New Roman" w:cs="Times New Roman"/>
          <w:i/>
          <w:iCs/>
          <w:kern w:val="0"/>
          <w:position w:val="-24"/>
          <w:sz w:val="24"/>
          <w:szCs w:val="24"/>
        </w:rPr>
        <w:object w:dxaOrig="3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35pt;height:31.4pt" o:ole="">
            <v:imagedata r:id="rId9" o:title=""/>
          </v:shape>
          <o:OLEObject Type="Embed" ProgID="Equation.3" ShapeID="_x0000_i1025" DrawAspect="Content" ObjectID="_1708784824" r:id="rId10"/>
        </w:object>
      </w:r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　　</w:t>
      </w:r>
      <w:proofErr w:type="gramStart"/>
      <w:r>
        <w:rPr>
          <w:rFonts w:ascii="Times New Roman" w:hAnsi="Times New Roman" w:cs="Times New Roman"/>
          <w:iCs/>
          <w:kern w:val="0"/>
          <w:sz w:val="24"/>
          <w:szCs w:val="24"/>
        </w:rPr>
        <w:t xml:space="preserve">　</w:t>
      </w:r>
      <w:proofErr w:type="gramEnd"/>
      <w:r>
        <w:rPr>
          <w:rFonts w:ascii="Times New Roman" w:hAnsi="Times New Roman" w:cs="Times New Roman"/>
          <w:iCs/>
          <w:kern w:val="0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/>
          <w:iCs/>
          <w:kern w:val="0"/>
          <w:sz w:val="24"/>
          <w:szCs w:val="24"/>
        </w:rPr>
        <w:t>……………………………………</w:t>
      </w:r>
      <w:proofErr w:type="gramEnd"/>
      <w:r>
        <w:rPr>
          <w:rFonts w:ascii="Times New Roman" w:hAnsi="Times New Roman" w:cs="Times New Roman"/>
          <w:iCs/>
          <w:kern w:val="0"/>
          <w:sz w:val="24"/>
          <w:szCs w:val="24"/>
        </w:rPr>
        <w:t>（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1</w:t>
      </w:r>
      <w:r>
        <w:rPr>
          <w:rFonts w:ascii="Times New Roman" w:hAnsi="Times New Roman" w:cs="Times New Roman"/>
          <w:iCs/>
          <w:kern w:val="0"/>
          <w:sz w:val="24"/>
          <w:szCs w:val="24"/>
        </w:rPr>
        <w:t>）</w:t>
      </w:r>
    </w:p>
    <w:p w:rsidR="000004F1" w:rsidRDefault="00F16986">
      <w:pPr>
        <w:ind w:firstLineChars="200" w:firstLine="480"/>
        <w:rPr>
          <w:sz w:val="24"/>
        </w:rPr>
      </w:pPr>
      <w:r>
        <w:rPr>
          <w:sz w:val="24"/>
        </w:rPr>
        <w:t>式中：</w:t>
      </w:r>
    </w:p>
    <w:p w:rsidR="000004F1" w:rsidRDefault="00F16986">
      <w:pPr>
        <w:pStyle w:val="a1"/>
        <w:numPr>
          <w:ilvl w:val="0"/>
          <w:numId w:val="0"/>
        </w:numPr>
        <w:ind w:firstLineChars="200" w:firstLine="480"/>
        <w:rPr>
          <w:rFonts w:ascii="Times New Roman" w:eastAsia="宋体"/>
          <w:sz w:val="24"/>
          <w:szCs w:val="24"/>
        </w:rPr>
      </w:pPr>
      <w:r>
        <w:rPr>
          <w:rFonts w:ascii="Times New Roman" w:eastAsia="宋体"/>
          <w:i/>
          <w:iCs/>
          <w:sz w:val="24"/>
          <w:szCs w:val="24"/>
        </w:rPr>
        <w:t>W</w:t>
      </w:r>
      <w:r>
        <w:rPr>
          <w:rFonts w:ascii="Times New Roman" w:eastAsia="宋体"/>
          <w:sz w:val="24"/>
          <w:szCs w:val="24"/>
        </w:rPr>
        <w:t>—</w:t>
      </w:r>
      <w:r>
        <w:rPr>
          <w:rFonts w:ascii="Times New Roman" w:eastAsia="宋体"/>
          <w:sz w:val="24"/>
          <w:szCs w:val="24"/>
        </w:rPr>
        <w:t>有效分蘖率；</w:t>
      </w:r>
    </w:p>
    <w:p w:rsidR="000004F1" w:rsidRDefault="00F16986">
      <w:pPr>
        <w:ind w:firstLineChars="200" w:firstLine="480"/>
        <w:rPr>
          <w:kern w:val="0"/>
          <w:sz w:val="24"/>
        </w:rPr>
      </w:pPr>
      <w:r>
        <w:rPr>
          <w:i/>
          <w:iCs/>
          <w:kern w:val="0"/>
          <w:sz w:val="24"/>
        </w:rPr>
        <w:t>M</w:t>
      </w:r>
      <w:proofErr w:type="gramStart"/>
      <w:r>
        <w:rPr>
          <w:sz w:val="24"/>
        </w:rPr>
        <w:t>—</w:t>
      </w:r>
      <w:r>
        <w:rPr>
          <w:sz w:val="24"/>
        </w:rPr>
        <w:t>有效穗</w:t>
      </w:r>
      <w:proofErr w:type="gramEnd"/>
      <w:r>
        <w:rPr>
          <w:sz w:val="24"/>
        </w:rPr>
        <w:t>数；</w:t>
      </w:r>
    </w:p>
    <w:p w:rsidR="000004F1" w:rsidRDefault="00F16986">
      <w:pPr>
        <w:ind w:firstLineChars="200" w:firstLine="480"/>
        <w:rPr>
          <w:sz w:val="24"/>
        </w:rPr>
      </w:pPr>
      <w:r>
        <w:rPr>
          <w:i/>
          <w:iCs/>
          <w:sz w:val="24"/>
        </w:rPr>
        <w:t>K</w:t>
      </w:r>
      <w:proofErr w:type="gramStart"/>
      <w:r>
        <w:rPr>
          <w:sz w:val="24"/>
        </w:rPr>
        <w:t>—</w:t>
      </w:r>
      <w:r>
        <w:rPr>
          <w:sz w:val="24"/>
        </w:rPr>
        <w:t>最高</w:t>
      </w:r>
      <w:proofErr w:type="gramEnd"/>
      <w:r>
        <w:rPr>
          <w:sz w:val="24"/>
        </w:rPr>
        <w:t>总茎数</w:t>
      </w:r>
      <w:r>
        <w:rPr>
          <w:kern w:val="0"/>
          <w:sz w:val="24"/>
        </w:rPr>
        <w:t>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</w:t>
      </w:r>
      <w:r>
        <w:rPr>
          <w:rFonts w:ascii="Times New Roman" w:eastAsia="黑体" w:hAnsi="Times New Roman" w:cs="Times New Roman"/>
          <w:sz w:val="24"/>
          <w:szCs w:val="24"/>
        </w:rPr>
        <w:t>抗逆性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1.4.1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抗寒性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根据地上部分冻害，春麦区分前期、后期两阶段记载，均分五级：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无冻害；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叶尖受冻发黄；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叶片冻死一半；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叶片全枯；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植株或大部分分蘖冻死。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1.4.2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抗旱性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发生旱情时，在午后日照最强，温度最高的高峰过后，根据叶片萎缩程度分五级记载：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无受害症状；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小部分叶片萎缩，并失去应有光泽；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叶片萎缩，有较多的叶片卷成针状，并失去应有光泽；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叶片明显</w:t>
      </w:r>
      <w:proofErr w:type="gramStart"/>
      <w:r>
        <w:rPr>
          <w:rFonts w:ascii="Times New Roman" w:hAnsi="Times New Roman" w:cs="Times New Roman"/>
          <w:sz w:val="24"/>
          <w:szCs w:val="24"/>
        </w:rPr>
        <w:t>卷缩</w:t>
      </w:r>
      <w:proofErr w:type="gramEnd"/>
      <w:r>
        <w:rPr>
          <w:rFonts w:ascii="Times New Roman" w:hAnsi="Times New Roman" w:cs="Times New Roman"/>
          <w:sz w:val="24"/>
          <w:szCs w:val="24"/>
        </w:rPr>
        <w:t>，色泽显著深于该品种的正常颜色，下部叶片开始变黄；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叶片明显萎缩严重，下部叶片变黄至变枯。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1.4.3</w:t>
      </w:r>
      <w:r>
        <w:rPr>
          <w:rFonts w:ascii="Times New Roman" w:eastAsia="黑体" w:hAnsi="Times New Roman" w:cs="Times New Roman"/>
          <w:sz w:val="24"/>
          <w:szCs w:val="24"/>
        </w:rPr>
        <w:t xml:space="preserve">　耐湿性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在多湿条件下于成熟前调查，分三级记载：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茎秆呈</w:t>
      </w:r>
      <w:proofErr w:type="gramStart"/>
      <w:r>
        <w:rPr>
          <w:rFonts w:ascii="Times New Roman" w:hAnsi="Times New Roman" w:cs="Times New Roman"/>
          <w:sz w:val="24"/>
          <w:szCs w:val="24"/>
        </w:rPr>
        <w:t>黄熟且</w:t>
      </w:r>
      <w:proofErr w:type="gramEnd"/>
      <w:r>
        <w:rPr>
          <w:rFonts w:ascii="Times New Roman" w:hAnsi="Times New Roman" w:cs="Times New Roman"/>
          <w:sz w:val="24"/>
          <w:szCs w:val="24"/>
        </w:rPr>
        <w:t>持续时间长，无枯死现象；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有不正常成熟和早期枯死现象，程度中等；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不能正常成熟，早期枯死严重。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1.4.4</w:t>
      </w:r>
      <w:r>
        <w:rPr>
          <w:rFonts w:ascii="Times New Roman" w:eastAsia="黑体" w:hAnsi="Times New Roman" w:cs="Times New Roman"/>
          <w:sz w:val="24"/>
          <w:szCs w:val="24"/>
        </w:rPr>
        <w:t xml:space="preserve">　耐青干能力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根据穗、叶、茎青枯程度，分无、轻、中、较重、重五级，分别以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表示，同时记载青干的原因和时间。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1.4.5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抗倒伏性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分最初倒伏、最终倒伏两次记载，记载倒伏日期、倒伏程度和倒伏面积，以最终倒伏数据进行汇总。倒伏面积为倒伏部分面积占小区面积的百分率。倒伏程度分五级记载：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级　</w:t>
      </w:r>
      <w:proofErr w:type="gramStart"/>
      <w:r>
        <w:rPr>
          <w:rFonts w:ascii="Times New Roman" w:hAnsi="Times New Roman" w:cs="Times New Roman"/>
          <w:sz w:val="24"/>
          <w:szCs w:val="24"/>
        </w:rPr>
        <w:t>不</w:t>
      </w:r>
      <w:proofErr w:type="gramEnd"/>
      <w:r>
        <w:rPr>
          <w:rFonts w:ascii="Times New Roman" w:hAnsi="Times New Roman" w:cs="Times New Roman"/>
          <w:sz w:val="24"/>
          <w:szCs w:val="24"/>
        </w:rPr>
        <w:t>倒伏；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倒伏轻微，植株倾斜角度小于或等于</w:t>
      </w:r>
      <w:r>
        <w:rPr>
          <w:rFonts w:ascii="Times New Roman" w:hAnsi="Times New Roman" w:cs="Times New Roman"/>
          <w:sz w:val="24"/>
          <w:szCs w:val="24"/>
        </w:rPr>
        <w:t>30°</w:t>
      </w:r>
      <w:r>
        <w:rPr>
          <w:rFonts w:ascii="Times New Roman" w:hAnsi="Times New Roman" w:cs="Times New Roman"/>
          <w:sz w:val="24"/>
          <w:szCs w:val="24"/>
        </w:rPr>
        <w:t>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中等倒伏，倾斜角度</w:t>
      </w:r>
      <w:r>
        <w:rPr>
          <w:rFonts w:ascii="Times New Roman" w:hAnsi="Times New Roman" w:cs="Times New Roman"/>
          <w:sz w:val="24"/>
          <w:szCs w:val="24"/>
        </w:rPr>
        <w:t>30°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45°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45°</w:t>
      </w:r>
      <w:r>
        <w:rPr>
          <w:rFonts w:ascii="Times New Roman" w:hAnsi="Times New Roman" w:cs="Times New Roman"/>
          <w:sz w:val="24"/>
          <w:szCs w:val="24"/>
        </w:rPr>
        <w:t>）；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倒伏较重，倾斜角度</w:t>
      </w:r>
      <w:r>
        <w:rPr>
          <w:rFonts w:ascii="Times New Roman" w:hAnsi="Times New Roman" w:cs="Times New Roman"/>
          <w:sz w:val="24"/>
          <w:szCs w:val="24"/>
        </w:rPr>
        <w:t>45°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60°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60°</w:t>
      </w:r>
      <w:r>
        <w:rPr>
          <w:rFonts w:ascii="Times New Roman" w:hAnsi="Times New Roman" w:cs="Times New Roman"/>
          <w:sz w:val="24"/>
          <w:szCs w:val="24"/>
        </w:rPr>
        <w:t>）；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倒伏严重，倾斜角度</w:t>
      </w:r>
      <w:r>
        <w:rPr>
          <w:rFonts w:ascii="Times New Roman" w:hAnsi="Times New Roman" w:cs="Times New Roman"/>
          <w:sz w:val="24"/>
          <w:szCs w:val="24"/>
        </w:rPr>
        <w:t>60°</w:t>
      </w:r>
      <w:r>
        <w:rPr>
          <w:rFonts w:ascii="Times New Roman" w:hAnsi="Times New Roman" w:cs="Times New Roman"/>
          <w:sz w:val="24"/>
          <w:szCs w:val="24"/>
        </w:rPr>
        <w:t>以上。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1.4.6</w:t>
      </w:r>
      <w:r>
        <w:rPr>
          <w:rFonts w:ascii="Times New Roman" w:eastAsia="黑体" w:hAnsi="Times New Roman" w:cs="Times New Roman"/>
          <w:sz w:val="24"/>
          <w:szCs w:val="24"/>
        </w:rPr>
        <w:t xml:space="preserve">　落粒性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完熟期调查，分三级记载：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口紧，手用力</w:t>
      </w:r>
      <w:proofErr w:type="gramStart"/>
      <w:r>
        <w:rPr>
          <w:rFonts w:ascii="Times New Roman" w:hAnsi="Times New Roman" w:cs="Times New Roman"/>
          <w:sz w:val="24"/>
          <w:szCs w:val="24"/>
        </w:rPr>
        <w:t>撮</w:t>
      </w:r>
      <w:proofErr w:type="gramEnd"/>
      <w:r>
        <w:rPr>
          <w:rFonts w:ascii="Times New Roman" w:hAnsi="Times New Roman" w:cs="Times New Roman"/>
          <w:sz w:val="24"/>
          <w:szCs w:val="24"/>
        </w:rPr>
        <w:t>方可落粒，机械脱粒较难；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易脱粒，机械脱粒容易；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口松，麦粒成熟后，稍加触动容易落粒。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1.4.7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穗发芽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在自然状态下目测，分无、轻、重三级，以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表示，同时记载发芽百分率。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1.5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熟相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根据茎叶</w:t>
      </w:r>
      <w:proofErr w:type="gramStart"/>
      <w:r>
        <w:rPr>
          <w:rFonts w:ascii="Times New Roman" w:hAnsi="Times New Roman" w:cs="Times New Roman"/>
          <w:sz w:val="24"/>
          <w:szCs w:val="24"/>
        </w:rPr>
        <w:t>落黄情况</w:t>
      </w:r>
      <w:proofErr w:type="gramEnd"/>
      <w:r>
        <w:rPr>
          <w:rFonts w:ascii="Times New Roman" w:hAnsi="Times New Roman" w:cs="Times New Roman"/>
          <w:sz w:val="24"/>
          <w:szCs w:val="24"/>
        </w:rPr>
        <w:t>分为好、中、差三级，以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表示。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病虫害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1.6.1</w:t>
      </w:r>
      <w:r>
        <w:rPr>
          <w:rFonts w:ascii="Times New Roman" w:eastAsia="黑体" w:hAnsi="Times New Roman" w:cs="Times New Roman"/>
          <w:sz w:val="24"/>
          <w:szCs w:val="24"/>
        </w:rPr>
        <w:t xml:space="preserve">　锈病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对最主要的锈病记载普遍率、严重度和反应型：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　普遍率　目测估计病叶数（条锈病、叶锈病）占叶片数的百分比或病</w:t>
      </w:r>
      <w:proofErr w:type="gramStart"/>
      <w:r>
        <w:rPr>
          <w:rFonts w:ascii="Times New Roman" w:hAnsi="Times New Roman" w:cs="Times New Roman"/>
          <w:sz w:val="24"/>
          <w:szCs w:val="24"/>
        </w:rPr>
        <w:t>秆</w:t>
      </w:r>
      <w:proofErr w:type="gramEnd"/>
      <w:r>
        <w:rPr>
          <w:rFonts w:ascii="Times New Roman" w:hAnsi="Times New Roman" w:cs="Times New Roman"/>
          <w:sz w:val="24"/>
          <w:szCs w:val="24"/>
        </w:rPr>
        <w:t>数的百分比；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　严重度　目测病斑</w:t>
      </w:r>
      <w:proofErr w:type="gramStart"/>
      <w:r>
        <w:rPr>
          <w:rFonts w:ascii="Times New Roman" w:hAnsi="Times New Roman" w:cs="Times New Roman"/>
          <w:sz w:val="24"/>
          <w:szCs w:val="24"/>
        </w:rPr>
        <w:t>分布占叶</w:t>
      </w:r>
      <w:proofErr w:type="gramEnd"/>
      <w:r>
        <w:rPr>
          <w:rFonts w:ascii="Times New Roman" w:hAnsi="Times New Roman" w:cs="Times New Roman"/>
          <w:sz w:val="24"/>
          <w:szCs w:val="24"/>
        </w:rPr>
        <w:t>（鞘、茎）面积的百分比；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</w:t>
      </w:r>
      <w:r>
        <w:rPr>
          <w:rFonts w:ascii="Times New Roman" w:hAnsi="Times New Roman" w:cs="Times New Roman"/>
          <w:sz w:val="24"/>
          <w:szCs w:val="24"/>
        </w:rPr>
        <w:t xml:space="preserve">　反应型　分五级：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免疫　完全无症状，或偶有极小淡色斑点；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高抗　叶片有黄白色枯斑，或有极小孢子堆，其周围有明显枯斑；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中抗　夏孢子堆少而分散，周围有褪绿或死斑；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中感　夏孢子堆较多，周围有褪绿现象；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高感　夏孢子堆很多，较大，</w:t>
      </w:r>
      <w:proofErr w:type="gramStart"/>
      <w:r>
        <w:rPr>
          <w:rFonts w:ascii="Times New Roman" w:hAnsi="Times New Roman" w:cs="Times New Roman"/>
          <w:sz w:val="24"/>
          <w:szCs w:val="24"/>
        </w:rPr>
        <w:t>周围无褪绿</w:t>
      </w:r>
      <w:proofErr w:type="gramEnd"/>
      <w:r>
        <w:rPr>
          <w:rFonts w:ascii="Times New Roman" w:hAnsi="Times New Roman" w:cs="Times New Roman"/>
          <w:sz w:val="24"/>
          <w:szCs w:val="24"/>
        </w:rPr>
        <w:t>现象。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对次要锈病，可将普遍率与严重度合并，分为轻、中、重三级，分别以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表示。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lastRenderedPageBreak/>
        <w:t>1.6.2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赤霉病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记载</w:t>
      </w:r>
      <w:proofErr w:type="gramStart"/>
      <w:r>
        <w:rPr>
          <w:rFonts w:ascii="Times New Roman" w:hAnsi="Times New Roman" w:cs="Times New Roman"/>
          <w:sz w:val="24"/>
          <w:szCs w:val="24"/>
        </w:rPr>
        <w:t>病穗率</w:t>
      </w:r>
      <w:proofErr w:type="gramEnd"/>
      <w:r>
        <w:rPr>
          <w:rFonts w:ascii="Times New Roman" w:hAnsi="Times New Roman" w:cs="Times New Roman"/>
          <w:sz w:val="24"/>
          <w:szCs w:val="24"/>
        </w:rPr>
        <w:t>和严重度：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proofErr w:type="gramStart"/>
      <w:r>
        <w:rPr>
          <w:rFonts w:ascii="Times New Roman" w:hAnsi="Times New Roman" w:cs="Times New Roman"/>
          <w:sz w:val="24"/>
          <w:szCs w:val="24"/>
        </w:rPr>
        <w:t>病穗率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　目测</w:t>
      </w:r>
      <w:proofErr w:type="gramStart"/>
      <w:r>
        <w:rPr>
          <w:rFonts w:ascii="Times New Roman" w:hAnsi="Times New Roman" w:cs="Times New Roman"/>
          <w:sz w:val="24"/>
          <w:szCs w:val="24"/>
        </w:rPr>
        <w:t>病穗占总穗</w:t>
      </w:r>
      <w:proofErr w:type="gramEnd"/>
      <w:r>
        <w:rPr>
          <w:rFonts w:ascii="Times New Roman" w:hAnsi="Times New Roman" w:cs="Times New Roman"/>
          <w:sz w:val="24"/>
          <w:szCs w:val="24"/>
        </w:rPr>
        <w:t>数百分比；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　严重度　目测小穗发病严重程度，分五级：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无病穗；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级　</w:t>
      </w:r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）以下小穗发病；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级　</w:t>
      </w:r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）小穗发病；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级　</w:t>
      </w:r>
      <w:r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）小穗发病；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级　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以上小穗发病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1.6.3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白粉病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一般在小麦抽穗时白粉病盛发期分五级记载：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叶片无肉眼可见症状；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基部叶片发病；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病斑蔓延至中部叶片；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病斑蔓延至剑叶；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病斑蔓延至穗及芒。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1.6.4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叶枯病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目测病斑占叶片面积的百分率，分五级：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免疫　无症状；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高抗　病斑占</w:t>
      </w:r>
      <w:r>
        <w:rPr>
          <w:rFonts w:ascii="Times New Roman" w:hAnsi="Times New Roman" w:cs="Times New Roman"/>
          <w:sz w:val="24"/>
          <w:szCs w:val="24"/>
        </w:rPr>
        <w:t>1%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﹪；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中抗　病斑占</w:t>
      </w:r>
      <w:r>
        <w:rPr>
          <w:rFonts w:ascii="Times New Roman" w:hAnsi="Times New Roman" w:cs="Times New Roman"/>
          <w:sz w:val="24"/>
          <w:szCs w:val="24"/>
        </w:rPr>
        <w:t>11%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25</w:t>
      </w:r>
      <w:r>
        <w:rPr>
          <w:rFonts w:ascii="Times New Roman" w:hAnsi="Times New Roman" w:cs="Times New Roman"/>
          <w:sz w:val="24"/>
          <w:szCs w:val="24"/>
        </w:rPr>
        <w:t>﹪；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中感　病斑占</w:t>
      </w:r>
      <w:r>
        <w:rPr>
          <w:rFonts w:ascii="Times New Roman" w:hAnsi="Times New Roman" w:cs="Times New Roman"/>
          <w:sz w:val="24"/>
          <w:szCs w:val="24"/>
        </w:rPr>
        <w:t>26%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﹪；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高感　病斑占</w:t>
      </w:r>
      <w:r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>﹪以上。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1.6.5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根腐病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反应型按叶</w:t>
      </w:r>
      <w:proofErr w:type="gramEnd"/>
      <w:r>
        <w:rPr>
          <w:rFonts w:ascii="Times New Roman" w:hAnsi="Times New Roman" w:cs="Times New Roman"/>
          <w:sz w:val="24"/>
          <w:szCs w:val="24"/>
        </w:rPr>
        <w:t>部及穗部分别记载：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　叶部　于乳熟末期调查，分五级：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旗叶无病斑，倒数第二叶偶有病斑；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病斑占旗叶面积</w:t>
      </w:r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）以下，小；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病斑占旗叶面积</w:t>
      </w:r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），较小，不连片；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病斑占旗叶面积</w:t>
      </w:r>
      <w:r>
        <w:rPr>
          <w:rFonts w:ascii="Times New Roman" w:hAnsi="Times New Roman" w:cs="Times New Roman"/>
          <w:sz w:val="24"/>
          <w:szCs w:val="24"/>
        </w:rPr>
        <w:t>1/2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），大小中等，连片；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病斑占旗叶面积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以上，大而连片。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　穗部　分三级：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穗部有少数病斑；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穗部病斑较多，或一两个小穗有较大病斑或变黑；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穗部病斑连片，且变黑。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记载时以叶</w:t>
      </w:r>
      <w:proofErr w:type="gramStart"/>
      <w:r>
        <w:rPr>
          <w:rFonts w:ascii="Times New Roman" w:hAnsi="Times New Roman" w:cs="Times New Roman"/>
          <w:sz w:val="24"/>
          <w:szCs w:val="24"/>
        </w:rPr>
        <w:t>部反应</w:t>
      </w:r>
      <w:proofErr w:type="gramEnd"/>
      <w:r>
        <w:rPr>
          <w:rFonts w:ascii="Times New Roman" w:hAnsi="Times New Roman" w:cs="Times New Roman"/>
          <w:sz w:val="24"/>
          <w:szCs w:val="24"/>
        </w:rPr>
        <w:t>型作分子，穗部反应型作分母，如</w:t>
      </w:r>
      <w:r>
        <w:rPr>
          <w:rFonts w:ascii="Times New Roman" w:hAnsi="Times New Roman" w:cs="Times New Roman"/>
          <w:sz w:val="24"/>
          <w:szCs w:val="24"/>
        </w:rPr>
        <w:t>3/3</w:t>
      </w:r>
      <w:r>
        <w:rPr>
          <w:rFonts w:ascii="Times New Roman" w:hAnsi="Times New Roman" w:cs="Times New Roman"/>
          <w:sz w:val="24"/>
          <w:szCs w:val="24"/>
        </w:rPr>
        <w:t>表示叶部与穗部反应型均为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1.6.6</w:t>
      </w:r>
      <w:r>
        <w:rPr>
          <w:rFonts w:ascii="Times New Roman" w:eastAsia="黑体" w:hAnsi="Times New Roman" w:cs="Times New Roman"/>
          <w:sz w:val="24"/>
          <w:szCs w:val="24"/>
        </w:rPr>
        <w:t xml:space="preserve">　黄萎病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记载普遍率和严重度：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</w:t>
      </w:r>
      <w:r>
        <w:rPr>
          <w:rFonts w:ascii="Times New Roman" w:hAnsi="Times New Roman" w:cs="Times New Roman"/>
          <w:sz w:val="24"/>
          <w:szCs w:val="24"/>
        </w:rPr>
        <w:t xml:space="preserve">　普遍率　目测发病株数占总数的百分率；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 New Roman" w:hAnsi="Times New Roman" w:cs="Times New Roman"/>
          <w:sz w:val="24"/>
          <w:szCs w:val="24"/>
        </w:rPr>
        <w:t xml:space="preserve">　严重度　分五级：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无病株；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个别分蘖发病，一般仅旗叶表现病状，植株无低矮现象；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半数分蘖发病，旗叶及</w:t>
      </w:r>
      <w:proofErr w:type="gramStart"/>
      <w:r>
        <w:rPr>
          <w:rFonts w:ascii="Times New Roman" w:hAnsi="Times New Roman" w:cs="Times New Roman"/>
          <w:sz w:val="24"/>
          <w:szCs w:val="24"/>
        </w:rPr>
        <w:t>倒二叶</w:t>
      </w:r>
      <w:proofErr w:type="gramEnd"/>
      <w:r>
        <w:rPr>
          <w:rFonts w:ascii="Times New Roman" w:hAnsi="Times New Roman" w:cs="Times New Roman"/>
          <w:sz w:val="24"/>
          <w:szCs w:val="24"/>
        </w:rPr>
        <w:t>发病，植株有低矮现象；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多数分蘖发病，旗叶及倒二、三叶发病，明显低矮；</w:t>
      </w:r>
    </w:p>
    <w:p w:rsidR="000004F1" w:rsidRDefault="00F16986">
      <w:pPr>
        <w:pStyle w:val="a7"/>
        <w:spacing w:line="360" w:lineRule="exact"/>
        <w:ind w:firstLineChars="400" w:firstLine="9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全部分蘖发病，多数叶片病变，严重低矮植株超过二分之一。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1.6.7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纹枯病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小麦齐穗后发病高峰期剥茎观察：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级　无病症；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级　叶鞘发病但未侵入茎秆；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级　病斑侵入茎秆</w:t>
      </w:r>
      <w:proofErr w:type="gramStart"/>
      <w:r>
        <w:rPr>
          <w:rFonts w:ascii="Times New Roman" w:hAnsi="Times New Roman" w:cs="Times New Roman"/>
          <w:sz w:val="24"/>
          <w:szCs w:val="24"/>
        </w:rPr>
        <w:t>不足茎周的</w:t>
      </w:r>
      <w:proofErr w:type="gramEnd"/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）；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级　病斑侵入</w:t>
      </w:r>
      <w:proofErr w:type="gramStart"/>
      <w:r>
        <w:rPr>
          <w:rFonts w:ascii="Times New Roman" w:hAnsi="Times New Roman" w:cs="Times New Roman"/>
          <w:sz w:val="24"/>
          <w:szCs w:val="24"/>
        </w:rPr>
        <w:t>茎秆茎周的</w:t>
      </w:r>
      <w:proofErr w:type="gramEnd"/>
      <w:r>
        <w:rPr>
          <w:rFonts w:ascii="Times New Roman" w:hAnsi="Times New Roman" w:cs="Times New Roman"/>
          <w:sz w:val="24"/>
          <w:szCs w:val="24"/>
        </w:rPr>
        <w:t>1/4</w:t>
      </w:r>
      <w:r>
        <w:rPr>
          <w:rFonts w:ascii="Times New Roman" w:hAnsi="Times New Roman" w:cs="Times New Roman"/>
          <w:sz w:val="24"/>
          <w:szCs w:val="24"/>
        </w:rPr>
        <w:t>～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（含</w:t>
      </w:r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）；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</w:t>
      </w:r>
      <w:r>
        <w:rPr>
          <w:rFonts w:ascii="Times New Roman" w:hAnsi="Times New Roman" w:cs="Times New Roman"/>
          <w:sz w:val="24"/>
          <w:szCs w:val="24"/>
        </w:rPr>
        <w:t xml:space="preserve">　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级　病斑侵入</w:t>
      </w:r>
      <w:proofErr w:type="gramStart"/>
      <w:r>
        <w:rPr>
          <w:rFonts w:ascii="Times New Roman" w:hAnsi="Times New Roman" w:cs="Times New Roman"/>
          <w:sz w:val="24"/>
          <w:szCs w:val="24"/>
        </w:rPr>
        <w:t>茎秆茎周的</w:t>
      </w:r>
      <w:proofErr w:type="gramEnd"/>
      <w:r>
        <w:rPr>
          <w:rFonts w:ascii="Times New Roman" w:hAnsi="Times New Roman" w:cs="Times New Roman"/>
          <w:sz w:val="24"/>
          <w:szCs w:val="24"/>
        </w:rPr>
        <w:t>3/4</w:t>
      </w:r>
      <w:r>
        <w:rPr>
          <w:rFonts w:ascii="Times New Roman" w:hAnsi="Times New Roman" w:cs="Times New Roman"/>
          <w:sz w:val="24"/>
          <w:szCs w:val="24"/>
        </w:rPr>
        <w:t>以上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在病害严重发生，出现</w:t>
      </w:r>
      <w:proofErr w:type="gramStart"/>
      <w:r>
        <w:rPr>
          <w:rFonts w:ascii="Times New Roman" w:hAnsi="Times New Roman" w:cs="Times New Roman"/>
          <w:sz w:val="24"/>
          <w:szCs w:val="24"/>
        </w:rPr>
        <w:t>枯</w:t>
      </w:r>
      <w:proofErr w:type="gramEnd"/>
      <w:r>
        <w:rPr>
          <w:rFonts w:ascii="Times New Roman" w:hAnsi="Times New Roman" w:cs="Times New Roman"/>
          <w:sz w:val="24"/>
          <w:szCs w:val="24"/>
        </w:rPr>
        <w:t>白穗的年份，应增加记录</w:t>
      </w:r>
      <w:proofErr w:type="gramStart"/>
      <w:r>
        <w:rPr>
          <w:rFonts w:ascii="Times New Roman" w:hAnsi="Times New Roman" w:cs="Times New Roman"/>
          <w:sz w:val="24"/>
          <w:szCs w:val="24"/>
        </w:rPr>
        <w:t>枯</w:t>
      </w:r>
      <w:proofErr w:type="gramEnd"/>
      <w:r>
        <w:rPr>
          <w:rFonts w:ascii="Times New Roman" w:hAnsi="Times New Roman" w:cs="Times New Roman"/>
          <w:sz w:val="24"/>
          <w:szCs w:val="24"/>
        </w:rPr>
        <w:t>白穗率（％）。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1.6.8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其它病虫害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如发生散黑穗病、黑颖病、土传花叶病、蚜虫、粘虫、吸浆虫等时，亦按三级或五级记载。</w:t>
      </w:r>
    </w:p>
    <w:p w:rsidR="000004F1" w:rsidRDefault="00F16986" w:rsidP="00381BE6">
      <w:pPr>
        <w:pStyle w:val="a7"/>
        <w:spacing w:beforeLines="50" w:before="156" w:afterLines="50" w:after="156"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</w:t>
      </w:r>
      <w:proofErr w:type="gramStart"/>
      <w:r>
        <w:rPr>
          <w:rFonts w:ascii="Times New Roman" w:eastAsia="黑体" w:hAnsi="Times New Roman" w:cs="Times New Roman"/>
          <w:sz w:val="24"/>
          <w:szCs w:val="24"/>
        </w:rPr>
        <w:t>室内考</w:t>
      </w:r>
      <w:proofErr w:type="gramEnd"/>
      <w:r>
        <w:rPr>
          <w:rFonts w:ascii="Times New Roman" w:eastAsia="黑体" w:hAnsi="Times New Roman" w:cs="Times New Roman"/>
          <w:sz w:val="24"/>
          <w:szCs w:val="24"/>
        </w:rPr>
        <w:t>种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2.1</w:t>
      </w:r>
      <w:r>
        <w:rPr>
          <w:rFonts w:ascii="Times New Roman" w:eastAsia="黑体" w:hAnsi="Times New Roman" w:cs="Times New Roman"/>
          <w:sz w:val="24"/>
          <w:szCs w:val="24"/>
        </w:rPr>
        <w:t xml:space="preserve">　每穗粒数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在进行记载的两至三个重复，</w:t>
      </w:r>
      <w:proofErr w:type="gramStart"/>
      <w:r>
        <w:rPr>
          <w:rFonts w:ascii="Times New Roman" w:hAnsi="Times New Roman" w:cs="Times New Roman"/>
          <w:sz w:val="24"/>
          <w:szCs w:val="24"/>
        </w:rPr>
        <w:t>每小区边</w:t>
      </w:r>
      <w:proofErr w:type="gramEnd"/>
      <w:r>
        <w:rPr>
          <w:rFonts w:ascii="Times New Roman" w:hAnsi="Times New Roman" w:cs="Times New Roman"/>
          <w:sz w:val="24"/>
          <w:szCs w:val="24"/>
        </w:rPr>
        <w:t>行除外随机选取</w:t>
      </w:r>
      <w:r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穗混合脱粒，数其总粒数，求得平均每穗粒数。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2.2</w:t>
      </w:r>
      <w:r>
        <w:rPr>
          <w:rFonts w:ascii="Times New Roman" w:eastAsia="黑体" w:hAnsi="Times New Roman" w:cs="Times New Roman"/>
          <w:sz w:val="24"/>
          <w:szCs w:val="24"/>
        </w:rPr>
        <w:t xml:space="preserve">　饱满度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分饱、较饱、中等、欠饱、瘪五级，分别以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表示。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2.3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粒质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分硬质、半硬质、软（粉）质三级，分别以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表示。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2.4</w:t>
      </w:r>
      <w:r>
        <w:rPr>
          <w:rFonts w:ascii="Times New Roman" w:eastAsia="黑体" w:hAnsi="Times New Roman" w:cs="Times New Roman"/>
          <w:sz w:val="24"/>
          <w:szCs w:val="24"/>
        </w:rPr>
        <w:t xml:space="preserve">　粒色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分白粒、琥珀色、红粒，以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、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表示，其它颜色以文字表述。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2.5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千粒重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做两次（单位</w:t>
      </w:r>
      <w:r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），每次随机取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z w:val="24"/>
          <w:szCs w:val="24"/>
        </w:rPr>
        <w:t>粒种子，取其平均值（如两次误差超过</w:t>
      </w:r>
      <w:r>
        <w:rPr>
          <w:rFonts w:ascii="Times New Roman" w:hAnsi="Times New Roman" w:cs="Times New Roman"/>
          <w:sz w:val="24"/>
          <w:szCs w:val="24"/>
        </w:rPr>
        <w:t>0.5</w:t>
      </w:r>
      <w:r>
        <w:rPr>
          <w:rFonts w:ascii="Times New Roman" w:hAnsi="Times New Roman" w:cs="Times New Roman"/>
          <w:sz w:val="24"/>
          <w:szCs w:val="24"/>
        </w:rPr>
        <w:t>克应重做），数据精确到一位小数。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2.6</w:t>
      </w:r>
      <w:r>
        <w:rPr>
          <w:rFonts w:ascii="Times New Roman" w:eastAsia="黑体" w:hAnsi="Times New Roman" w:cs="Times New Roman"/>
          <w:sz w:val="24"/>
          <w:szCs w:val="24"/>
        </w:rPr>
        <w:t xml:space="preserve">　容重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以晒干扬净的籽粒用容重器称量两次（单位克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升）取其平均值（如两次误差超过</w:t>
      </w: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克应重做）。</w:t>
      </w:r>
    </w:p>
    <w:p w:rsidR="000004F1" w:rsidRDefault="00F16986">
      <w:pPr>
        <w:pStyle w:val="a7"/>
        <w:spacing w:line="360" w:lineRule="exact"/>
        <w:rPr>
          <w:rFonts w:ascii="Times New Roman" w:eastAsia="黑体" w:hAnsi="Times New Roman" w:cs="Times New Roman"/>
          <w:sz w:val="24"/>
          <w:szCs w:val="24"/>
        </w:rPr>
      </w:pPr>
      <w:r>
        <w:rPr>
          <w:rFonts w:ascii="Times New Roman" w:eastAsia="黑体" w:hAnsi="Times New Roman" w:cs="Times New Roman"/>
          <w:sz w:val="24"/>
          <w:szCs w:val="24"/>
        </w:rPr>
        <w:t>2.7</w:t>
      </w:r>
      <w:r>
        <w:rPr>
          <w:rFonts w:ascii="Times New Roman" w:eastAsia="黑体" w:hAnsi="Times New Roman" w:cs="Times New Roman"/>
          <w:sz w:val="24"/>
          <w:szCs w:val="24"/>
        </w:rPr>
        <w:t xml:space="preserve">　黑胚率</w:t>
      </w:r>
    </w:p>
    <w:p w:rsidR="000004F1" w:rsidRDefault="00F16986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随机取</w:t>
      </w:r>
      <w:r>
        <w:rPr>
          <w:rFonts w:ascii="Times New Roman" w:hAnsi="Times New Roman" w:cs="Times New Roman"/>
          <w:sz w:val="24"/>
          <w:szCs w:val="24"/>
        </w:rPr>
        <w:t>200</w:t>
      </w:r>
      <w:r>
        <w:rPr>
          <w:rFonts w:ascii="Times New Roman" w:hAnsi="Times New Roman" w:cs="Times New Roman"/>
          <w:sz w:val="24"/>
          <w:szCs w:val="24"/>
        </w:rPr>
        <w:t>粒，数黑胚粒数，做两次，取平均值，以百分率表示。</w:t>
      </w:r>
    </w:p>
    <w:p w:rsidR="000004F1" w:rsidRDefault="000004F1">
      <w:pPr>
        <w:pStyle w:val="a7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</w:p>
    <w:p w:rsidR="000004F1" w:rsidRDefault="00F16986">
      <w:pPr>
        <w:spacing w:line="720" w:lineRule="exact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附件4</w:t>
      </w:r>
    </w:p>
    <w:p w:rsidR="000004F1" w:rsidRDefault="000004F1">
      <w:pPr>
        <w:pStyle w:val="a7"/>
        <w:spacing w:line="360" w:lineRule="exact"/>
        <w:ind w:firstLineChars="200" w:firstLine="720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0004F1" w:rsidRDefault="000004F1">
      <w:pPr>
        <w:pStyle w:val="a7"/>
        <w:spacing w:line="360" w:lineRule="exact"/>
        <w:rPr>
          <w:rFonts w:ascii="Times New Roman" w:eastAsia="黑体" w:hAnsi="Times New Roman" w:cs="Times New Roman"/>
          <w:kern w:val="0"/>
          <w:sz w:val="36"/>
          <w:szCs w:val="36"/>
        </w:rPr>
      </w:pPr>
    </w:p>
    <w:p w:rsidR="000004F1" w:rsidRDefault="000004F1">
      <w:pPr>
        <w:widowControl/>
        <w:jc w:val="center"/>
        <w:rPr>
          <w:rFonts w:eastAsia="黑体"/>
          <w:kern w:val="0"/>
          <w:sz w:val="36"/>
          <w:szCs w:val="36"/>
        </w:rPr>
      </w:pPr>
    </w:p>
    <w:p w:rsidR="000004F1" w:rsidRDefault="00F16986">
      <w:pPr>
        <w:widowControl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 w:hint="eastAsia"/>
          <w:kern w:val="0"/>
          <w:sz w:val="36"/>
          <w:szCs w:val="36"/>
        </w:rPr>
        <w:t>特殊</w:t>
      </w:r>
      <w:r>
        <w:rPr>
          <w:rFonts w:eastAsia="黑体"/>
          <w:kern w:val="0"/>
          <w:sz w:val="36"/>
          <w:szCs w:val="36"/>
        </w:rPr>
        <w:t>小麦品种区域试验记载</w:t>
      </w:r>
      <w:proofErr w:type="gramStart"/>
      <w:r>
        <w:rPr>
          <w:rFonts w:eastAsia="黑体"/>
          <w:kern w:val="0"/>
          <w:sz w:val="36"/>
          <w:szCs w:val="36"/>
        </w:rPr>
        <w:t>册</w:t>
      </w:r>
      <w:proofErr w:type="gramEnd"/>
    </w:p>
    <w:p w:rsidR="000004F1" w:rsidRDefault="000004F1">
      <w:pPr>
        <w:widowControl/>
        <w:jc w:val="left"/>
        <w:rPr>
          <w:kern w:val="0"/>
          <w:szCs w:val="21"/>
        </w:rPr>
      </w:pPr>
    </w:p>
    <w:p w:rsidR="000004F1" w:rsidRDefault="000004F1">
      <w:pPr>
        <w:widowControl/>
        <w:jc w:val="left"/>
        <w:rPr>
          <w:rFonts w:eastAsia="方正大标宋简体"/>
          <w:kern w:val="0"/>
          <w:sz w:val="56"/>
          <w:szCs w:val="56"/>
        </w:rPr>
      </w:pPr>
    </w:p>
    <w:p w:rsidR="000004F1" w:rsidRDefault="00F16986">
      <w:pPr>
        <w:widowControl/>
        <w:jc w:val="center"/>
        <w:rPr>
          <w:bCs/>
          <w:kern w:val="0"/>
          <w:szCs w:val="21"/>
          <w:u w:val="single"/>
        </w:rPr>
      </w:pPr>
      <w:r>
        <w:rPr>
          <w:bCs/>
          <w:kern w:val="0"/>
          <w:szCs w:val="21"/>
          <w:u w:val="single"/>
        </w:rPr>
        <w:t xml:space="preserve">          </w:t>
      </w:r>
      <w:r>
        <w:rPr>
          <w:bCs/>
          <w:kern w:val="0"/>
          <w:szCs w:val="21"/>
        </w:rPr>
        <w:t>年度</w:t>
      </w:r>
    </w:p>
    <w:p w:rsidR="000004F1" w:rsidRDefault="000004F1">
      <w:pPr>
        <w:widowControl/>
        <w:jc w:val="center"/>
        <w:rPr>
          <w:bCs/>
          <w:kern w:val="0"/>
          <w:szCs w:val="21"/>
          <w:u w:val="single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  <w:u w:val="single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tbl>
      <w:tblPr>
        <w:tblW w:w="0" w:type="auto"/>
        <w:tblInd w:w="1008" w:type="dxa"/>
        <w:tblLook w:val="04A0" w:firstRow="1" w:lastRow="0" w:firstColumn="1" w:lastColumn="0" w:noHBand="0" w:noVBand="1"/>
      </w:tblPr>
      <w:tblGrid>
        <w:gridCol w:w="1440"/>
        <w:gridCol w:w="180"/>
        <w:gridCol w:w="720"/>
        <w:gridCol w:w="1280"/>
        <w:gridCol w:w="251"/>
        <w:gridCol w:w="449"/>
        <w:gridCol w:w="180"/>
        <w:gridCol w:w="400"/>
        <w:gridCol w:w="320"/>
        <w:gridCol w:w="180"/>
        <w:gridCol w:w="1120"/>
        <w:gridCol w:w="496"/>
      </w:tblGrid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试验组别</w:t>
            </w:r>
          </w:p>
        </w:tc>
        <w:tc>
          <w:tcPr>
            <w:tcW w:w="2251" w:type="dxa"/>
            <w:gridSpan w:val="3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3B869" wp14:editId="1CE679A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297180</wp:posOffset>
                      </wp:positionV>
                      <wp:extent cx="3429000" cy="0"/>
                      <wp:effectExtent l="7620" t="11430" r="11430" b="7620"/>
                      <wp:wrapNone/>
                      <wp:docPr id="12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3.4pt" to="264.6pt,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xYEgIAACkEAAAOAAAAZHJzL2Uyb0RvYy54bWysU02P2jAQvVfqf7B8h3xso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3145" w:type="dxa"/>
            <w:gridSpan w:val="7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</w:tr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承</w:t>
            </w:r>
            <w:proofErr w:type="gramStart"/>
            <w:r>
              <w:rPr>
                <w:kern w:val="0"/>
                <w:sz w:val="24"/>
              </w:rPr>
              <w:t>试单位</w:t>
            </w:r>
            <w:proofErr w:type="gramEnd"/>
          </w:p>
        </w:tc>
        <w:tc>
          <w:tcPr>
            <w:tcW w:w="2251" w:type="dxa"/>
            <w:gridSpan w:val="3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D69A0B" wp14:editId="53E07AAD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290830</wp:posOffset>
                      </wp:positionV>
                      <wp:extent cx="3429000" cy="0"/>
                      <wp:effectExtent l="7620" t="5080" r="11430" b="13970"/>
                      <wp:wrapNone/>
                      <wp:docPr id="11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2.9pt" to="264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u6X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"/>
                  </w:pict>
                </mc:Fallback>
              </mc:AlternateContent>
            </w:r>
          </w:p>
        </w:tc>
        <w:tc>
          <w:tcPr>
            <w:tcW w:w="3145" w:type="dxa"/>
            <w:gridSpan w:val="7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</w:tr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试验地点</w:t>
            </w:r>
          </w:p>
        </w:tc>
        <w:tc>
          <w:tcPr>
            <w:tcW w:w="2880" w:type="dxa"/>
            <w:gridSpan w:val="5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5CF2127" wp14:editId="5637BAF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284480</wp:posOffset>
                      </wp:positionV>
                      <wp:extent cx="1828800" cy="0"/>
                      <wp:effectExtent l="7620" t="8255" r="11430" b="10795"/>
                      <wp:wrapNone/>
                      <wp:docPr id="10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28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8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2.4pt" to="138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900" w:type="dxa"/>
            <w:gridSpan w:val="3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海拔</w:t>
            </w:r>
          </w:p>
        </w:tc>
        <w:tc>
          <w:tcPr>
            <w:tcW w:w="1616" w:type="dxa"/>
            <w:gridSpan w:val="2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D9CB5" wp14:editId="2C419DF4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284480</wp:posOffset>
                      </wp:positionV>
                      <wp:extent cx="1028700" cy="0"/>
                      <wp:effectExtent l="7620" t="8255" r="11430" b="1079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28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9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2.4pt" to="75.6pt,2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89x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"/>
                  </w:pict>
                </mc:Fallback>
              </mc:AlternateContent>
            </w:r>
          </w:p>
        </w:tc>
      </w:tr>
      <w:tr w:rsidR="000004F1">
        <w:tc>
          <w:tcPr>
            <w:tcW w:w="1440" w:type="dxa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  <w:tc>
          <w:tcPr>
            <w:tcW w:w="90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东经</w:t>
            </w:r>
          </w:p>
        </w:tc>
        <w:tc>
          <w:tcPr>
            <w:tcW w:w="1280" w:type="dxa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C555714" wp14:editId="20FA985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7620" t="11430" r="11430" b="7620"/>
                      <wp:wrapNone/>
                      <wp:docPr id="8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0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9pt" to="57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"/>
                  </w:pict>
                </mc:Fallback>
              </mc:AlternateContent>
            </w:r>
          </w:p>
        </w:tc>
        <w:tc>
          <w:tcPr>
            <w:tcW w:w="70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度</w:t>
            </w:r>
          </w:p>
        </w:tc>
        <w:tc>
          <w:tcPr>
            <w:tcW w:w="900" w:type="dxa"/>
            <w:gridSpan w:val="3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北纬</w:t>
            </w:r>
          </w:p>
        </w:tc>
        <w:tc>
          <w:tcPr>
            <w:tcW w:w="1300" w:type="dxa"/>
            <w:gridSpan w:val="2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8B442F6" wp14:editId="4679B806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278130</wp:posOffset>
                      </wp:positionV>
                      <wp:extent cx="800100" cy="0"/>
                      <wp:effectExtent l="7620" t="11430" r="11430" b="7620"/>
                      <wp:wrapNone/>
                      <wp:docPr id="7" name="Lin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9pt" to="57.6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6nPEg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"/>
                  </w:pict>
                </mc:Fallback>
              </mc:AlternateContent>
            </w:r>
          </w:p>
        </w:tc>
        <w:tc>
          <w:tcPr>
            <w:tcW w:w="496" w:type="dxa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度</w:t>
            </w:r>
          </w:p>
        </w:tc>
      </w:tr>
      <w:tr w:rsidR="000004F1">
        <w:tc>
          <w:tcPr>
            <w:tcW w:w="1620" w:type="dxa"/>
            <w:gridSpan w:val="2"/>
            <w:noWrap/>
          </w:tcPr>
          <w:p w:rsidR="000004F1" w:rsidRDefault="00F1698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试验负责人</w:t>
            </w:r>
          </w:p>
        </w:tc>
        <w:tc>
          <w:tcPr>
            <w:tcW w:w="2000" w:type="dxa"/>
            <w:gridSpan w:val="2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695A428" wp14:editId="75C77489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271780</wp:posOffset>
                      </wp:positionV>
                      <wp:extent cx="1257300" cy="0"/>
                      <wp:effectExtent l="7620" t="5080" r="11430" b="13970"/>
                      <wp:wrapNone/>
                      <wp:docPr id="6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57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2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4pt,21.4pt" to="93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XYJ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8tCawbgSImq1saE4elSv5lnT7w4pXXdE7Xik+HYykJeFjORdStg4Axdshy+aQQzZex37&#10;dGxtHyChA+gY5Tjd5OBHjygcZvnk8SE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"/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noWrap/>
          </w:tcPr>
          <w:p w:rsidR="000004F1" w:rsidRDefault="00381BE6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  <w:r>
              <w:rPr>
                <w:noProof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FCE9C15" wp14:editId="3446DC9F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271780</wp:posOffset>
                      </wp:positionV>
                      <wp:extent cx="1371600" cy="0"/>
                      <wp:effectExtent l="13970" t="5080" r="5080" b="13970"/>
                      <wp:wrapNone/>
                      <wp:docPr id="5" name="Lin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13" o:spid="_x0000_s1026" style="position:absolute;left:0;text-align:lef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pt,21.4pt" to="164.6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3ZuEw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"/>
                  </w:pict>
                </mc:Fallback>
              </mc:AlternateContent>
            </w:r>
            <w:r w:rsidR="00F16986">
              <w:rPr>
                <w:kern w:val="0"/>
                <w:sz w:val="24"/>
              </w:rPr>
              <w:t>记载人</w:t>
            </w:r>
          </w:p>
        </w:tc>
        <w:tc>
          <w:tcPr>
            <w:tcW w:w="2116" w:type="dxa"/>
            <w:gridSpan w:val="4"/>
            <w:noWrap/>
          </w:tcPr>
          <w:p w:rsidR="000004F1" w:rsidRDefault="000004F1">
            <w:pPr>
              <w:widowControl/>
              <w:spacing w:line="500" w:lineRule="exact"/>
              <w:jc w:val="distribute"/>
              <w:rPr>
                <w:kern w:val="0"/>
                <w:sz w:val="24"/>
              </w:rPr>
            </w:pPr>
          </w:p>
        </w:tc>
      </w:tr>
    </w:tbl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widowControl/>
        <w:jc w:val="left"/>
        <w:rPr>
          <w:kern w:val="0"/>
          <w:sz w:val="24"/>
        </w:rPr>
      </w:pPr>
    </w:p>
    <w:p w:rsidR="000004F1" w:rsidRDefault="000004F1">
      <w:pPr>
        <w:spacing w:before="50" w:after="50" w:line="300" w:lineRule="exact"/>
        <w:jc w:val="center"/>
        <w:rPr>
          <w:rFonts w:eastAsia="黑体"/>
          <w:sz w:val="28"/>
          <w:szCs w:val="28"/>
        </w:rPr>
      </w:pP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  <w:sz w:val="24"/>
        </w:rPr>
      </w:pPr>
      <w:r>
        <w:rPr>
          <w:rFonts w:eastAsia="黑体"/>
          <w:sz w:val="24"/>
        </w:rPr>
        <w:t>B.1</w:t>
      </w:r>
      <w:r>
        <w:rPr>
          <w:rFonts w:eastAsia="黑体"/>
          <w:sz w:val="24"/>
        </w:rPr>
        <w:t xml:space="preserve">　试验设计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供试品种</w:t>
      </w:r>
      <w:proofErr w:type="gramStart"/>
      <w:r>
        <w:rPr>
          <w:sz w:val="24"/>
          <w:u w:val="single"/>
        </w:rPr>
        <w:t xml:space="preserve">　　　　</w:t>
      </w:r>
      <w:r>
        <w:rPr>
          <w:sz w:val="24"/>
        </w:rPr>
        <w:t>个</w:t>
      </w:r>
      <w:proofErr w:type="gramEnd"/>
      <w:r>
        <w:rPr>
          <w:sz w:val="24"/>
        </w:rPr>
        <w:t xml:space="preserve">　　共同对照品种名称</w:t>
      </w:r>
      <w:proofErr w:type="gramStart"/>
      <w:r>
        <w:rPr>
          <w:sz w:val="24"/>
          <w:u w:val="single"/>
        </w:rPr>
        <w:t xml:space="preserve">　　　　　　</w:t>
      </w:r>
      <w:r>
        <w:rPr>
          <w:sz w:val="24"/>
        </w:rPr>
        <w:t xml:space="preserve">　</w:t>
      </w:r>
      <w:proofErr w:type="gramEnd"/>
      <w:r>
        <w:rPr>
          <w:sz w:val="24"/>
        </w:rPr>
        <w:t>重复次数</w:t>
      </w:r>
      <w:proofErr w:type="gramStart"/>
      <w:r>
        <w:rPr>
          <w:sz w:val="24"/>
          <w:u w:val="single"/>
        </w:rPr>
        <w:t xml:space="preserve">　　　　　　　　　　</w:t>
      </w:r>
      <w:proofErr w:type="gramEnd"/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小区长</w:t>
      </w:r>
      <w:r>
        <w:rPr>
          <w:sz w:val="24"/>
          <w:u w:val="single"/>
        </w:rPr>
        <w:t xml:space="preserve">　　</w:t>
      </w:r>
      <w:proofErr w:type="gramStart"/>
      <w:r>
        <w:rPr>
          <w:sz w:val="24"/>
          <w:u w:val="single"/>
        </w:rPr>
        <w:t xml:space="preserve">　</w:t>
      </w:r>
      <w:proofErr w:type="gramEnd"/>
      <w:r>
        <w:rPr>
          <w:sz w:val="24"/>
        </w:rPr>
        <w:t>米、宽</w:t>
      </w:r>
      <w:r>
        <w:rPr>
          <w:sz w:val="24"/>
          <w:u w:val="single"/>
        </w:rPr>
        <w:t xml:space="preserve">　　</w:t>
      </w:r>
      <w:proofErr w:type="gramStart"/>
      <w:r>
        <w:rPr>
          <w:sz w:val="24"/>
          <w:u w:val="single"/>
        </w:rPr>
        <w:t xml:space="preserve">　</w:t>
      </w:r>
      <w:proofErr w:type="gramEnd"/>
      <w:r>
        <w:rPr>
          <w:sz w:val="24"/>
        </w:rPr>
        <w:t xml:space="preserve">米　　</w:t>
      </w:r>
      <w:proofErr w:type="gramStart"/>
      <w:r>
        <w:rPr>
          <w:sz w:val="24"/>
        </w:rPr>
        <w:t xml:space="preserve">　</w:t>
      </w:r>
      <w:proofErr w:type="gramEnd"/>
      <w:r>
        <w:rPr>
          <w:sz w:val="24"/>
        </w:rPr>
        <w:t>小区面积</w:t>
      </w:r>
      <w:proofErr w:type="gramStart"/>
      <w:r>
        <w:rPr>
          <w:sz w:val="24"/>
          <w:u w:val="single"/>
        </w:rPr>
        <w:t xml:space="preserve">　　　　　　　</w:t>
      </w:r>
      <w:proofErr w:type="gramEnd"/>
      <w:r>
        <w:rPr>
          <w:sz w:val="24"/>
        </w:rPr>
        <w:t>平方米</w:t>
      </w:r>
    </w:p>
    <w:p w:rsidR="000004F1" w:rsidRDefault="00F16986">
      <w:pPr>
        <w:spacing w:line="360" w:lineRule="exact"/>
        <w:ind w:firstLineChars="200" w:firstLine="480"/>
        <w:rPr>
          <w:sz w:val="24"/>
        </w:rPr>
      </w:pPr>
      <w:r>
        <w:rPr>
          <w:sz w:val="24"/>
        </w:rPr>
        <w:t>每小区</w:t>
      </w:r>
      <w:proofErr w:type="gramStart"/>
      <w:r>
        <w:rPr>
          <w:sz w:val="24"/>
          <w:u w:val="single"/>
        </w:rPr>
        <w:t xml:space="preserve">　　　　</w:t>
      </w:r>
      <w:proofErr w:type="gramEnd"/>
      <w:r>
        <w:rPr>
          <w:sz w:val="24"/>
        </w:rPr>
        <w:t xml:space="preserve">行　</w:t>
      </w:r>
      <w:proofErr w:type="gramStart"/>
      <w:r>
        <w:rPr>
          <w:sz w:val="24"/>
        </w:rPr>
        <w:t xml:space="preserve">密　　</w:t>
      </w:r>
      <w:proofErr w:type="gramEnd"/>
      <w:r>
        <w:rPr>
          <w:sz w:val="24"/>
        </w:rPr>
        <w:t>度</w:t>
      </w:r>
      <w:proofErr w:type="gramStart"/>
      <w:r>
        <w:rPr>
          <w:sz w:val="24"/>
          <w:u w:val="single"/>
        </w:rPr>
        <w:t xml:space="preserve">　　　　　</w:t>
      </w:r>
      <w:r>
        <w:rPr>
          <w:sz w:val="24"/>
        </w:rPr>
        <w:t>万苗</w:t>
      </w:r>
      <w:proofErr w:type="gramEnd"/>
      <w:r>
        <w:rPr>
          <w:sz w:val="24"/>
        </w:rPr>
        <w:t>/</w:t>
      </w:r>
      <w:r>
        <w:rPr>
          <w:sz w:val="24"/>
        </w:rPr>
        <w:t>亩</w:t>
      </w:r>
      <w:r>
        <w:rPr>
          <w:sz w:val="24"/>
        </w:rPr>
        <w:t xml:space="preserve">     </w:t>
      </w:r>
      <w:r>
        <w:rPr>
          <w:sz w:val="24"/>
        </w:rPr>
        <w:t>试验田面积</w:t>
      </w:r>
      <w:r>
        <w:rPr>
          <w:sz w:val="24"/>
          <w:u w:val="single"/>
        </w:rPr>
        <w:t xml:space="preserve">　</w:t>
      </w:r>
      <w:r>
        <w:rPr>
          <w:sz w:val="24"/>
          <w:u w:val="single"/>
        </w:rPr>
        <w:t xml:space="preserve">   </w:t>
      </w:r>
      <w:r>
        <w:rPr>
          <w:sz w:val="24"/>
          <w:u w:val="single"/>
        </w:rPr>
        <w:t xml:space="preserve">　</w:t>
      </w:r>
      <w:r>
        <w:rPr>
          <w:sz w:val="24"/>
        </w:rPr>
        <w:t>亩</w:t>
      </w: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  <w:sz w:val="24"/>
        </w:rPr>
      </w:pPr>
      <w:r>
        <w:rPr>
          <w:rFonts w:eastAsia="黑体"/>
          <w:sz w:val="24"/>
        </w:rPr>
        <w:t>B.2</w:t>
      </w:r>
      <w:r>
        <w:rPr>
          <w:rFonts w:eastAsia="黑体"/>
          <w:sz w:val="24"/>
        </w:rPr>
        <w:t xml:space="preserve">　供试品种</w:t>
      </w:r>
    </w:p>
    <w:p w:rsidR="000004F1" w:rsidRDefault="00F16986">
      <w:pPr>
        <w:spacing w:line="360" w:lineRule="exact"/>
        <w:jc w:val="center"/>
        <w:rPr>
          <w:rFonts w:eastAsia="黑体"/>
          <w:sz w:val="24"/>
        </w:rPr>
      </w:pPr>
      <w:r>
        <w:rPr>
          <w:rFonts w:eastAsia="黑体"/>
          <w:sz w:val="24"/>
        </w:rPr>
        <w:t>表</w:t>
      </w:r>
      <w:r>
        <w:rPr>
          <w:rFonts w:eastAsia="黑体"/>
          <w:sz w:val="24"/>
        </w:rPr>
        <w:t>B.1</w:t>
      </w:r>
      <w:r>
        <w:rPr>
          <w:rFonts w:eastAsia="黑体"/>
          <w:sz w:val="24"/>
        </w:rPr>
        <w:t xml:space="preserve">　供试品种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0"/>
        <w:gridCol w:w="2520"/>
        <w:gridCol w:w="4680"/>
      </w:tblGrid>
      <w:tr w:rsidR="000004F1">
        <w:trPr>
          <w:trHeight w:val="340"/>
        </w:trPr>
        <w:tc>
          <w:tcPr>
            <w:tcW w:w="1080" w:type="dxa"/>
            <w:noWrap/>
            <w:vAlign w:val="center"/>
          </w:tcPr>
          <w:p w:rsidR="000004F1" w:rsidRDefault="00F1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代号</w:t>
            </w:r>
          </w:p>
        </w:tc>
        <w:tc>
          <w:tcPr>
            <w:tcW w:w="2520" w:type="dxa"/>
            <w:noWrap/>
            <w:vAlign w:val="center"/>
          </w:tcPr>
          <w:p w:rsidR="000004F1" w:rsidRDefault="00F1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品种名称</w:t>
            </w:r>
          </w:p>
        </w:tc>
        <w:tc>
          <w:tcPr>
            <w:tcW w:w="4680" w:type="dxa"/>
            <w:noWrap/>
            <w:vAlign w:val="center"/>
          </w:tcPr>
          <w:p w:rsidR="000004F1" w:rsidRDefault="00F16986">
            <w:pPr>
              <w:jc w:val="center"/>
              <w:rPr>
                <w:sz w:val="24"/>
              </w:rPr>
            </w:pPr>
            <w:r>
              <w:rPr>
                <w:sz w:val="24"/>
              </w:rPr>
              <w:t>供种单位</w:t>
            </w:r>
          </w:p>
        </w:tc>
      </w:tr>
      <w:tr w:rsidR="000004F1">
        <w:trPr>
          <w:trHeight w:val="340"/>
        </w:trPr>
        <w:tc>
          <w:tcPr>
            <w:tcW w:w="10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</w:tr>
      <w:tr w:rsidR="000004F1">
        <w:trPr>
          <w:trHeight w:val="340"/>
        </w:trPr>
        <w:tc>
          <w:tcPr>
            <w:tcW w:w="10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252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  <w:tc>
          <w:tcPr>
            <w:tcW w:w="4680" w:type="dxa"/>
            <w:noWrap/>
            <w:vAlign w:val="center"/>
          </w:tcPr>
          <w:p w:rsidR="000004F1" w:rsidRDefault="000004F1">
            <w:pPr>
              <w:jc w:val="center"/>
              <w:rPr>
                <w:sz w:val="24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  <w:sz w:val="24"/>
        </w:rPr>
      </w:pPr>
      <w:r>
        <w:rPr>
          <w:rFonts w:eastAsia="黑体"/>
          <w:sz w:val="24"/>
        </w:rPr>
        <w:t>B.3</w:t>
      </w:r>
      <w:r>
        <w:rPr>
          <w:rFonts w:eastAsia="黑体"/>
          <w:sz w:val="24"/>
        </w:rPr>
        <w:t xml:space="preserve">　栽培管理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</w:t>
      </w:r>
      <w:r>
        <w:rPr>
          <w:sz w:val="24"/>
        </w:rPr>
        <w:t xml:space="preserve">　前茬：</w:t>
      </w:r>
      <w:r>
        <w:rPr>
          <w:sz w:val="24"/>
          <w:u w:val="single"/>
        </w:rPr>
        <w:t xml:space="preserve">　　　　　　　　</w:t>
      </w:r>
      <w:r>
        <w:rPr>
          <w:sz w:val="24"/>
        </w:rPr>
        <w:t>土质：</w:t>
      </w:r>
      <w:r>
        <w:rPr>
          <w:sz w:val="24"/>
          <w:u w:val="single"/>
        </w:rPr>
        <w:t xml:space="preserve">　　　　　　　　　　</w:t>
      </w:r>
      <w:r>
        <w:rPr>
          <w:sz w:val="24"/>
        </w:rPr>
        <w:t>水（旱）地：</w:t>
      </w:r>
      <w:r>
        <w:rPr>
          <w:sz w:val="24"/>
          <w:u w:val="single"/>
        </w:rPr>
        <w:t xml:space="preserve">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B.2.2</w:t>
      </w:r>
      <w:r>
        <w:rPr>
          <w:sz w:val="24"/>
        </w:rPr>
        <w:t xml:space="preserve">　基肥（种类、数量、质量、施用时间及方法）：</w:t>
      </w:r>
      <w:r>
        <w:rPr>
          <w:sz w:val="24"/>
          <w:u w:val="single"/>
        </w:rPr>
        <w:t xml:space="preserve">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B.2.3</w:t>
      </w:r>
      <w:r>
        <w:rPr>
          <w:sz w:val="24"/>
        </w:rPr>
        <w:t xml:space="preserve">　整地（时间、机具质量）：</w:t>
      </w:r>
      <w:r>
        <w:rPr>
          <w:sz w:val="24"/>
          <w:u w:val="single"/>
        </w:rPr>
        <w:t xml:space="preserve">　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B.2.4</w:t>
      </w:r>
      <w:r>
        <w:rPr>
          <w:sz w:val="24"/>
        </w:rPr>
        <w:t xml:space="preserve">　种肥（种类、数量、施用时间及方法）：</w:t>
      </w:r>
      <w:r>
        <w:rPr>
          <w:sz w:val="24"/>
          <w:u w:val="single"/>
        </w:rPr>
        <w:t xml:space="preserve">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B.2.5</w:t>
      </w:r>
      <w:r>
        <w:rPr>
          <w:sz w:val="24"/>
        </w:rPr>
        <w:t xml:space="preserve">　土壤处理：</w:t>
      </w:r>
      <w:r>
        <w:rPr>
          <w:sz w:val="24"/>
          <w:u w:val="single"/>
        </w:rPr>
        <w:t xml:space="preserve">　　　　　　　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B.2.6</w:t>
      </w:r>
      <w:r>
        <w:rPr>
          <w:sz w:val="24"/>
        </w:rPr>
        <w:t xml:space="preserve">　播种期：</w:t>
      </w:r>
      <w:r>
        <w:rPr>
          <w:sz w:val="24"/>
          <w:u w:val="single"/>
        </w:rPr>
        <w:t xml:space="preserve">　　　　</w:t>
      </w:r>
      <w:r>
        <w:rPr>
          <w:sz w:val="24"/>
        </w:rPr>
        <w:t>月</w:t>
      </w:r>
      <w:proofErr w:type="gramStart"/>
      <w:r>
        <w:rPr>
          <w:sz w:val="24"/>
          <w:u w:val="single"/>
        </w:rPr>
        <w:t xml:space="preserve">　　　　</w:t>
      </w:r>
      <w:proofErr w:type="gramEnd"/>
      <w:r>
        <w:rPr>
          <w:sz w:val="24"/>
        </w:rPr>
        <w:t xml:space="preserve">日　　播种方法：　</w:t>
      </w:r>
      <w:r>
        <w:rPr>
          <w:sz w:val="24"/>
          <w:u w:val="single"/>
        </w:rPr>
        <w:t xml:space="preserve">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rFonts w:eastAsia="仿宋_GB2312"/>
          <w:sz w:val="24"/>
          <w:u w:val="single"/>
        </w:rPr>
      </w:pPr>
      <w:r>
        <w:rPr>
          <w:sz w:val="24"/>
        </w:rPr>
        <w:t>B.2.7</w:t>
      </w:r>
      <w:r>
        <w:rPr>
          <w:sz w:val="24"/>
        </w:rPr>
        <w:t xml:space="preserve">　追肥（种类、数量、质量、施用时间及方法）：</w:t>
      </w:r>
      <w:r>
        <w:rPr>
          <w:sz w:val="24"/>
          <w:u w:val="single"/>
        </w:rPr>
        <w:t xml:space="preserve">　　　　　　　</w:t>
      </w:r>
      <w:r>
        <w:rPr>
          <w:rFonts w:eastAsia="仿宋_GB2312"/>
          <w:sz w:val="24"/>
          <w:u w:val="single"/>
        </w:rPr>
        <w:t xml:space="preserve">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B.2.8</w:t>
      </w:r>
      <w:r>
        <w:rPr>
          <w:sz w:val="24"/>
        </w:rPr>
        <w:t xml:space="preserve">　中耕除草（时间、次数、方法及质量）：</w:t>
      </w:r>
      <w:r>
        <w:rPr>
          <w:sz w:val="24"/>
          <w:u w:val="single"/>
        </w:rPr>
        <w:t xml:space="preserve">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B.2.9</w:t>
      </w:r>
      <w:r>
        <w:rPr>
          <w:sz w:val="24"/>
        </w:rPr>
        <w:t xml:space="preserve">　灌溉（时间、次数、方法）：</w:t>
      </w:r>
      <w:r>
        <w:rPr>
          <w:sz w:val="24"/>
          <w:u w:val="single"/>
        </w:rPr>
        <w:t xml:space="preserve">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B.2.10</w:t>
      </w:r>
      <w:r>
        <w:rPr>
          <w:sz w:val="24"/>
        </w:rPr>
        <w:t xml:space="preserve">　防治虫害（对象、时间、药剂名称和方法）：</w:t>
      </w:r>
      <w:r>
        <w:rPr>
          <w:sz w:val="24"/>
          <w:u w:val="single"/>
        </w:rPr>
        <w:t xml:space="preserve">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B.2.11</w:t>
      </w:r>
      <w:r>
        <w:rPr>
          <w:sz w:val="24"/>
        </w:rPr>
        <w:t xml:space="preserve">　收获期：</w:t>
      </w:r>
      <w:r>
        <w:rPr>
          <w:sz w:val="24"/>
          <w:u w:val="single"/>
        </w:rPr>
        <w:t xml:space="preserve">　　　　</w:t>
      </w:r>
      <w:r>
        <w:rPr>
          <w:sz w:val="24"/>
        </w:rPr>
        <w:t>月</w:t>
      </w:r>
      <w:proofErr w:type="gramStart"/>
      <w:r>
        <w:rPr>
          <w:sz w:val="24"/>
          <w:u w:val="single"/>
        </w:rPr>
        <w:t xml:space="preserve">　　　　</w:t>
      </w:r>
      <w:proofErr w:type="gramEnd"/>
      <w:r>
        <w:rPr>
          <w:sz w:val="24"/>
        </w:rPr>
        <w:t>日</w:t>
      </w:r>
    </w:p>
    <w:p w:rsidR="000004F1" w:rsidRDefault="00F16986">
      <w:pPr>
        <w:spacing w:line="360" w:lineRule="exact"/>
        <w:ind w:firstLineChars="200" w:firstLine="480"/>
        <w:rPr>
          <w:sz w:val="24"/>
          <w:u w:val="single"/>
        </w:rPr>
      </w:pPr>
      <w:r>
        <w:rPr>
          <w:sz w:val="24"/>
        </w:rPr>
        <w:t>B.2.12</w:t>
      </w:r>
      <w:r>
        <w:rPr>
          <w:sz w:val="24"/>
        </w:rPr>
        <w:t xml:space="preserve">　其他：</w:t>
      </w:r>
      <w:r>
        <w:rPr>
          <w:sz w:val="24"/>
          <w:u w:val="single"/>
        </w:rPr>
        <w:t xml:space="preserve">　　　　　　　　　　　　　　　　　　　　　　　　　　　　　　　　　　</w:t>
      </w:r>
    </w:p>
    <w:p w:rsidR="000004F1" w:rsidRDefault="00F16986">
      <w:pPr>
        <w:spacing w:line="360" w:lineRule="exact"/>
        <w:rPr>
          <w:sz w:val="24"/>
          <w:u w:val="single"/>
        </w:rPr>
      </w:pPr>
      <w:r>
        <w:rPr>
          <w:sz w:val="24"/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 w:rsidP="00381BE6">
      <w:pPr>
        <w:spacing w:beforeLines="50" w:before="156" w:afterLines="50" w:after="156"/>
        <w:rPr>
          <w:rFonts w:eastAsia="黑体"/>
          <w:sz w:val="24"/>
        </w:rPr>
      </w:pPr>
      <w:r>
        <w:rPr>
          <w:rFonts w:eastAsia="黑体"/>
          <w:sz w:val="24"/>
        </w:rPr>
        <w:t>B.4</w:t>
      </w:r>
      <w:r>
        <w:rPr>
          <w:rFonts w:eastAsia="黑体"/>
          <w:sz w:val="24"/>
        </w:rPr>
        <w:t xml:space="preserve">　田间种植图</w:t>
      </w:r>
    </w:p>
    <w:p w:rsidR="000004F1" w:rsidRDefault="00F16986">
      <w:pPr>
        <w:ind w:firstLineChars="200" w:firstLine="480"/>
        <w:sectPr w:rsidR="000004F1">
          <w:headerReference w:type="even" r:id="rId11"/>
          <w:footerReference w:type="even" r:id="rId12"/>
          <w:footerReference w:type="default" r:id="rId13"/>
          <w:pgSz w:w="11907" w:h="16839"/>
          <w:pgMar w:top="1440" w:right="1418" w:bottom="1440" w:left="1418" w:header="1418" w:footer="851" w:gutter="0"/>
          <w:cols w:space="425"/>
          <w:titlePg/>
          <w:docGrid w:type="lines" w:linePitch="312"/>
        </w:sectPr>
      </w:pPr>
      <w:r>
        <w:rPr>
          <w:sz w:val="24"/>
        </w:rPr>
        <w:t>品种田间种植排列图（附图）</w:t>
      </w:r>
    </w:p>
    <w:p w:rsidR="000004F1" w:rsidRDefault="00F16986" w:rsidP="00381BE6">
      <w:pPr>
        <w:spacing w:beforeLines="50" w:before="156" w:afterLines="50" w:after="156"/>
        <w:rPr>
          <w:rFonts w:eastAsia="黑体"/>
        </w:rPr>
      </w:pPr>
      <w:r>
        <w:rPr>
          <w:rFonts w:eastAsia="黑体"/>
        </w:rPr>
        <w:lastRenderedPageBreak/>
        <w:t>B.5</w:t>
      </w:r>
      <w:r>
        <w:rPr>
          <w:rFonts w:eastAsia="黑体"/>
        </w:rPr>
        <w:t xml:space="preserve">　小麦生育期的气温和雨量</w:t>
      </w:r>
    </w:p>
    <w:p w:rsidR="000004F1" w:rsidRDefault="00F16986">
      <w:pPr>
        <w:spacing w:line="360" w:lineRule="exact"/>
        <w:jc w:val="center"/>
      </w:pPr>
      <w:r>
        <w:rPr>
          <w:rFonts w:eastAsia="黑体"/>
        </w:rPr>
        <w:t>表</w:t>
      </w:r>
      <w:r>
        <w:rPr>
          <w:rFonts w:eastAsia="黑体"/>
        </w:rPr>
        <w:t>B.2</w:t>
      </w:r>
      <w:r>
        <w:rPr>
          <w:rFonts w:eastAsia="黑体"/>
        </w:rPr>
        <w:t xml:space="preserve">　小麦生育期的气温和雨量（常年气象资料系　　</w:t>
      </w:r>
      <w:proofErr w:type="gramStart"/>
      <w:r>
        <w:rPr>
          <w:rFonts w:eastAsia="黑体"/>
        </w:rPr>
        <w:t xml:space="preserve">　</w:t>
      </w:r>
      <w:proofErr w:type="gramEnd"/>
      <w:r>
        <w:rPr>
          <w:rFonts w:eastAsia="黑体"/>
        </w:rPr>
        <w:t>年平均）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004F1">
        <w:trPr>
          <w:cantSplit/>
        </w:trPr>
        <w:tc>
          <w:tcPr>
            <w:tcW w:w="2142" w:type="dxa"/>
            <w:gridSpan w:val="2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项　目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  <w:tc>
          <w:tcPr>
            <w:tcW w:w="1134" w:type="dxa"/>
            <w:gridSpan w:val="2"/>
            <w:noWrap/>
          </w:tcPr>
          <w:p w:rsidR="000004F1" w:rsidRDefault="00F1698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</w:t>
            </w:r>
          </w:p>
        </w:tc>
      </w:tr>
      <w:tr w:rsidR="000004F1">
        <w:trPr>
          <w:cantSplit/>
          <w:trHeight w:val="403"/>
        </w:trPr>
        <w:tc>
          <w:tcPr>
            <w:tcW w:w="2142" w:type="dxa"/>
            <w:gridSpan w:val="2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jc w:val="distribute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当年</w:t>
            </w:r>
          </w:p>
        </w:tc>
        <w:tc>
          <w:tcPr>
            <w:tcW w:w="567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常年</w:t>
            </w: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旬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旬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旬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平均气温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最低气温</w:t>
            </w: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月平均气温（</w:t>
            </w:r>
            <w:r>
              <w:rPr>
                <w:sz w:val="18"/>
                <w:szCs w:val="18"/>
              </w:rPr>
              <w:t>℃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降水量（毫米）</w:t>
            </w: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月降水量总数（毫米）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月降水天数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月最大降水量（毫米）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 w:val="restart"/>
            <w:noWrap/>
            <w:vAlign w:val="center"/>
          </w:tcPr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</w:t>
            </w:r>
          </w:p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照</w:t>
            </w:r>
          </w:p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</w:t>
            </w:r>
          </w:p>
          <w:p w:rsidR="000004F1" w:rsidRDefault="00F1698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数</w:t>
            </w:r>
          </w:p>
        </w:tc>
        <w:tc>
          <w:tcPr>
            <w:tcW w:w="1134" w:type="dxa"/>
            <w:noWrap/>
            <w:vAlign w:val="center"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上旬</w:t>
            </w: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cantSplit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中旬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263"/>
        </w:trPr>
        <w:tc>
          <w:tcPr>
            <w:tcW w:w="1008" w:type="dxa"/>
            <w:vMerge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noWrap/>
          </w:tcPr>
          <w:p w:rsidR="000004F1" w:rsidRDefault="00F16986">
            <w:pPr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下旬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c>
          <w:tcPr>
            <w:tcW w:w="2142" w:type="dxa"/>
            <w:gridSpan w:val="2"/>
            <w:noWrap/>
          </w:tcPr>
          <w:p w:rsidR="000004F1" w:rsidRDefault="00F1698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月总日照时数</w:t>
            </w: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</w:tbl>
    <w:p w:rsidR="000004F1" w:rsidRDefault="00F16986">
      <w:pPr>
        <w:spacing w:line="360" w:lineRule="exact"/>
        <w:ind w:firstLineChars="200" w:firstLine="420"/>
        <w:rPr>
          <w:u w:val="single"/>
        </w:rPr>
      </w:pPr>
      <w:r>
        <w:t>特殊气候及各种自然灾害对试验的影响：</w:t>
      </w:r>
      <w:r>
        <w:rPr>
          <w:u w:val="single"/>
        </w:rPr>
        <w:t xml:space="preserve">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0004F1" w:rsidRDefault="00F16986">
      <w:pPr>
        <w:spacing w:line="360" w:lineRule="exact"/>
        <w:rPr>
          <w:u w:val="single"/>
        </w:rPr>
      </w:pPr>
      <w:r>
        <w:rPr>
          <w:u w:val="single"/>
        </w:rPr>
        <w:t xml:space="preserve">　　　　　　　　　　　　　　　　　　　　　　　　　　　　　　　　　　　　　　　　　　　　　　　　　　　　　　　　　　　　　　　</w:t>
      </w:r>
    </w:p>
    <w:p w:rsidR="000004F1" w:rsidRDefault="00F16986">
      <w:pPr>
        <w:rPr>
          <w:rFonts w:eastAsia="黑体"/>
        </w:rPr>
      </w:pPr>
      <w:r>
        <w:br w:type="page"/>
      </w:r>
      <w:r>
        <w:rPr>
          <w:rFonts w:eastAsia="黑体"/>
        </w:rPr>
        <w:lastRenderedPageBreak/>
        <w:t>B.6</w:t>
      </w:r>
      <w:r>
        <w:rPr>
          <w:rFonts w:eastAsia="黑体"/>
        </w:rPr>
        <w:t xml:space="preserve">　田间记载表</w:t>
      </w:r>
    </w:p>
    <w:p w:rsidR="000004F1" w:rsidRDefault="00F16986">
      <w:pPr>
        <w:spacing w:line="360" w:lineRule="exact"/>
        <w:ind w:firstLineChars="200" w:firstLine="420"/>
      </w:pPr>
      <w:r>
        <w:t>每次重复应填</w:t>
      </w:r>
      <w:r>
        <w:t>1</w:t>
      </w:r>
      <w:r>
        <w:t>张表。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B.3</w:t>
      </w:r>
      <w:r>
        <w:rPr>
          <w:rFonts w:eastAsia="黑体"/>
        </w:rPr>
        <w:t xml:space="preserve">　田间记载表</w:t>
      </w:r>
    </w:p>
    <w:tbl>
      <w:tblPr>
        <w:tblW w:w="150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420"/>
        <w:gridCol w:w="63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396"/>
        <w:gridCol w:w="324"/>
        <w:gridCol w:w="396"/>
        <w:gridCol w:w="324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  <w:gridCol w:w="585"/>
      </w:tblGrid>
      <w:tr w:rsidR="000004F1">
        <w:trPr>
          <w:cantSplit/>
          <w:trHeight w:val="457"/>
        </w:trPr>
        <w:tc>
          <w:tcPr>
            <w:tcW w:w="42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区号</w:t>
            </w:r>
          </w:p>
        </w:tc>
        <w:tc>
          <w:tcPr>
            <w:tcW w:w="63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品种名称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抽穗期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成熟期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幼苗习性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基本苗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最高总茎数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有效穗</w:t>
            </w:r>
            <w:proofErr w:type="gramEnd"/>
            <w:r>
              <w:rPr>
                <w:sz w:val="18"/>
                <w:szCs w:val="18"/>
              </w:rPr>
              <w:t>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株高</w:t>
            </w:r>
            <w:r>
              <w:rPr>
                <w:sz w:val="18"/>
                <w:szCs w:val="18"/>
              </w:rPr>
              <w:t>(cm)</w:t>
            </w:r>
          </w:p>
        </w:tc>
        <w:tc>
          <w:tcPr>
            <w:tcW w:w="1440" w:type="dxa"/>
            <w:gridSpan w:val="4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冻　　</w:t>
            </w:r>
            <w:proofErr w:type="gramEnd"/>
            <w:r>
              <w:rPr>
                <w:sz w:val="18"/>
                <w:szCs w:val="18"/>
              </w:rPr>
              <w:t>害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越冬百分率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旱害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湿害</w:t>
            </w:r>
          </w:p>
        </w:tc>
        <w:tc>
          <w:tcPr>
            <w:tcW w:w="720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青干</w:t>
            </w:r>
          </w:p>
        </w:tc>
        <w:tc>
          <w:tcPr>
            <w:tcW w:w="2160" w:type="dxa"/>
            <w:gridSpan w:val="6"/>
            <w:noWrap/>
            <w:vAlign w:val="center"/>
          </w:tcPr>
          <w:p w:rsidR="000004F1" w:rsidRDefault="00F16986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倒</w:t>
            </w:r>
            <w:r>
              <w:rPr>
                <w:sz w:val="18"/>
                <w:szCs w:val="18"/>
              </w:rPr>
              <w:t xml:space="preserve">   </w:t>
            </w:r>
            <w:r>
              <w:rPr>
                <w:sz w:val="18"/>
                <w:szCs w:val="18"/>
              </w:rPr>
              <w:t>伏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0004F1" w:rsidRDefault="00F16986">
            <w:pPr>
              <w:ind w:firstLineChars="350" w:firstLine="6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病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白粉病</w:t>
            </w:r>
          </w:p>
        </w:tc>
        <w:tc>
          <w:tcPr>
            <w:tcW w:w="1080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其他病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虫害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穗发芽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落粒性</w:t>
            </w:r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熟相</w:t>
            </w:r>
            <w:proofErr w:type="gramEnd"/>
          </w:p>
        </w:tc>
        <w:tc>
          <w:tcPr>
            <w:tcW w:w="360" w:type="dxa"/>
            <w:vMerge w:val="restart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小区产量</w:t>
            </w:r>
            <w:r>
              <w:rPr>
                <w:sz w:val="18"/>
                <w:szCs w:val="18"/>
              </w:rPr>
              <w:t>(kg)</w:t>
            </w:r>
          </w:p>
        </w:tc>
        <w:tc>
          <w:tcPr>
            <w:tcW w:w="58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田间评比意见</w:t>
            </w:r>
          </w:p>
        </w:tc>
      </w:tr>
      <w:tr w:rsidR="000004F1">
        <w:trPr>
          <w:cantSplit/>
          <w:trHeight w:val="1216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396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程度</w:t>
            </w:r>
          </w:p>
        </w:tc>
        <w:tc>
          <w:tcPr>
            <w:tcW w:w="324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面积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96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反应型</w:t>
            </w:r>
          </w:p>
        </w:tc>
        <w:tc>
          <w:tcPr>
            <w:tcW w:w="324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严重度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F16986">
            <w:pPr>
              <w:ind w:left="113" w:right="113"/>
              <w:jc w:val="distribut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普遍率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85" w:type="dxa"/>
            <w:vMerge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 w:val="restart"/>
            <w:noWrap/>
            <w:textDirection w:val="tbRl"/>
            <w:vAlign w:val="center"/>
          </w:tcPr>
          <w:p w:rsidR="000004F1" w:rsidRDefault="00F16986">
            <w:pPr>
              <w:ind w:left="113" w:right="113"/>
              <w:jc w:val="center"/>
              <w:rPr>
                <w:szCs w:val="21"/>
              </w:rPr>
            </w:pPr>
            <w:r>
              <w:rPr>
                <w:szCs w:val="21"/>
              </w:rPr>
              <w:t>1…3</w:t>
            </w: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482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textDirection w:val="tbRlV"/>
            <w:vAlign w:val="center"/>
          </w:tcPr>
          <w:p w:rsidR="000004F1" w:rsidRDefault="000004F1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  <w:tr w:rsidR="000004F1">
        <w:trPr>
          <w:cantSplit/>
          <w:trHeight w:val="397"/>
        </w:trPr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96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24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360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  <w:tc>
          <w:tcPr>
            <w:tcW w:w="585" w:type="dxa"/>
            <w:noWrap/>
            <w:vAlign w:val="center"/>
          </w:tcPr>
          <w:p w:rsidR="000004F1" w:rsidRDefault="000004F1">
            <w:pPr>
              <w:rPr>
                <w:sz w:val="18"/>
                <w:szCs w:val="18"/>
              </w:rPr>
            </w:pPr>
          </w:p>
        </w:tc>
      </w:tr>
    </w:tbl>
    <w:p w:rsidR="000004F1" w:rsidRDefault="000004F1">
      <w:pPr>
        <w:ind w:firstLineChars="100" w:firstLine="210"/>
      </w:pPr>
    </w:p>
    <w:p w:rsidR="000004F1" w:rsidRDefault="000004F1">
      <w:pPr>
        <w:ind w:firstLineChars="100" w:firstLine="211"/>
        <w:rPr>
          <w:b/>
        </w:rPr>
        <w:sectPr w:rsidR="000004F1">
          <w:footerReference w:type="even" r:id="rId14"/>
          <w:pgSz w:w="16839" w:h="11907" w:orient="landscape"/>
          <w:pgMar w:top="851" w:right="1134" w:bottom="851" w:left="1134" w:header="851" w:footer="851" w:gutter="0"/>
          <w:cols w:space="425"/>
          <w:docGrid w:type="lines" w:linePitch="312"/>
        </w:sectPr>
      </w:pP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lastRenderedPageBreak/>
        <w:t>B.7</w:t>
      </w:r>
      <w:r>
        <w:rPr>
          <w:rFonts w:eastAsia="黑体"/>
        </w:rPr>
        <w:t xml:space="preserve">　生育期、茎</w:t>
      </w:r>
      <w:proofErr w:type="gramStart"/>
      <w:r>
        <w:rPr>
          <w:rFonts w:eastAsia="黑体"/>
        </w:rPr>
        <w:t>蘖</w:t>
      </w:r>
      <w:proofErr w:type="gramEnd"/>
      <w:r>
        <w:rPr>
          <w:rFonts w:eastAsia="黑体"/>
        </w:rPr>
        <w:t>动态汇总表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B.4</w:t>
      </w:r>
      <w:r>
        <w:rPr>
          <w:rFonts w:eastAsia="黑体"/>
        </w:rPr>
        <w:t xml:space="preserve">　生育期、茎</w:t>
      </w:r>
      <w:proofErr w:type="gramStart"/>
      <w:r>
        <w:rPr>
          <w:rFonts w:eastAsia="黑体"/>
        </w:rPr>
        <w:t>蘖</w:t>
      </w:r>
      <w:proofErr w:type="gramEnd"/>
      <w:r>
        <w:rPr>
          <w:rFonts w:eastAsia="黑体"/>
        </w:rPr>
        <w:t>动态汇总表</w:t>
      </w:r>
    </w:p>
    <w:tbl>
      <w:tblPr>
        <w:tblW w:w="93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"/>
        <w:gridCol w:w="1022"/>
        <w:gridCol w:w="710"/>
        <w:gridCol w:w="710"/>
        <w:gridCol w:w="710"/>
        <w:gridCol w:w="846"/>
        <w:gridCol w:w="644"/>
        <w:gridCol w:w="711"/>
        <w:gridCol w:w="1004"/>
        <w:gridCol w:w="840"/>
        <w:gridCol w:w="811"/>
        <w:gridCol w:w="893"/>
      </w:tblGrid>
      <w:tr w:rsidR="000004F1">
        <w:trPr>
          <w:trHeight w:val="982"/>
        </w:trPr>
        <w:tc>
          <w:tcPr>
            <w:tcW w:w="468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1022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71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出苗期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抽穗期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71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成熟期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月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46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生育期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日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644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幼苗习性</w:t>
            </w:r>
          </w:p>
        </w:tc>
        <w:tc>
          <w:tcPr>
            <w:tcW w:w="711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基本苗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1004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最高总茎数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4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有效穗</w:t>
            </w:r>
            <w:proofErr w:type="gramEnd"/>
            <w:r>
              <w:rPr>
                <w:sz w:val="18"/>
                <w:szCs w:val="18"/>
              </w:rPr>
              <w:t>数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万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亩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1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有效分蘖率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893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株高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(cm)</w:t>
            </w:r>
          </w:p>
        </w:tc>
      </w:tr>
      <w:tr w:rsidR="000004F1">
        <w:trPr>
          <w:trHeight w:hRule="exact" w:val="284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hRule="exact" w:val="284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hRule="exact" w:val="284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2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0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9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F16986">
      <w:pPr>
        <w:spacing w:line="360" w:lineRule="exact"/>
        <w:ind w:firstLineChars="100" w:firstLine="180"/>
        <w:rPr>
          <w:rFonts w:eastAsia="黑体"/>
        </w:rPr>
      </w:pPr>
      <w:r>
        <w:rPr>
          <w:sz w:val="18"/>
          <w:szCs w:val="18"/>
        </w:rPr>
        <w:t>注：生育期为出苗至成熟的天数</w:t>
      </w:r>
    </w:p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t>B.8</w:t>
      </w:r>
      <w:r>
        <w:rPr>
          <w:rFonts w:eastAsia="黑体"/>
        </w:rPr>
        <w:t xml:space="preserve">　抗逆性汇总表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B.5</w:t>
      </w:r>
      <w:r>
        <w:rPr>
          <w:rFonts w:eastAsia="黑体"/>
        </w:rPr>
        <w:t xml:space="preserve">　抗逆性汇总表</w:t>
      </w:r>
    </w:p>
    <w:tbl>
      <w:tblPr>
        <w:tblW w:w="94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846"/>
        <w:gridCol w:w="352"/>
        <w:gridCol w:w="353"/>
        <w:gridCol w:w="743"/>
        <w:gridCol w:w="427"/>
        <w:gridCol w:w="427"/>
        <w:gridCol w:w="426"/>
        <w:gridCol w:w="426"/>
        <w:gridCol w:w="531"/>
        <w:gridCol w:w="426"/>
        <w:gridCol w:w="592"/>
        <w:gridCol w:w="630"/>
        <w:gridCol w:w="426"/>
        <w:gridCol w:w="356"/>
        <w:gridCol w:w="356"/>
        <w:gridCol w:w="437"/>
        <w:gridCol w:w="426"/>
        <w:gridCol w:w="426"/>
        <w:gridCol w:w="426"/>
      </w:tblGrid>
      <w:tr w:rsidR="000004F1">
        <w:trPr>
          <w:cantSplit/>
          <w:trHeight w:val="441"/>
        </w:trPr>
        <w:tc>
          <w:tcPr>
            <w:tcW w:w="43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84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705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冻害</w:t>
            </w:r>
          </w:p>
        </w:tc>
        <w:tc>
          <w:tcPr>
            <w:tcW w:w="743" w:type="dxa"/>
            <w:vMerge w:val="restart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旱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427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耐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湿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抗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干</w:t>
            </w:r>
          </w:p>
        </w:tc>
        <w:tc>
          <w:tcPr>
            <w:tcW w:w="957" w:type="dxa"/>
            <w:gridSpan w:val="2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倒伏</w:t>
            </w:r>
          </w:p>
        </w:tc>
        <w:tc>
          <w:tcPr>
            <w:tcW w:w="1648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病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白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粉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病</w:t>
            </w:r>
          </w:p>
        </w:tc>
        <w:tc>
          <w:tcPr>
            <w:tcW w:w="1149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其他病虫害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穗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发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芽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落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426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熟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相</w:t>
            </w:r>
          </w:p>
        </w:tc>
      </w:tr>
      <w:tr w:rsidR="000004F1">
        <w:trPr>
          <w:cantSplit/>
          <w:trHeight w:val="773"/>
        </w:trPr>
        <w:tc>
          <w:tcPr>
            <w:tcW w:w="43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程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度</w:t>
            </w:r>
          </w:p>
        </w:tc>
        <w:tc>
          <w:tcPr>
            <w:tcW w:w="531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面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积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(%)</w:t>
            </w:r>
          </w:p>
        </w:tc>
        <w:tc>
          <w:tcPr>
            <w:tcW w:w="426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应型</w:t>
            </w:r>
            <w:proofErr w:type="gramEnd"/>
          </w:p>
        </w:tc>
        <w:tc>
          <w:tcPr>
            <w:tcW w:w="592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严重度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63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普遍率</w:t>
            </w:r>
            <w:r>
              <w:rPr>
                <w:sz w:val="18"/>
                <w:szCs w:val="18"/>
              </w:rPr>
              <w:t>(%)</w:t>
            </w: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43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43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43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43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3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92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5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37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t>B.9</w:t>
      </w:r>
      <w:r>
        <w:rPr>
          <w:rFonts w:eastAsia="黑体"/>
        </w:rPr>
        <w:t xml:space="preserve">　</w:t>
      </w:r>
      <w:proofErr w:type="gramStart"/>
      <w:r>
        <w:rPr>
          <w:rFonts w:eastAsia="黑体"/>
        </w:rPr>
        <w:t>室内考</w:t>
      </w:r>
      <w:proofErr w:type="gramEnd"/>
      <w:r>
        <w:rPr>
          <w:rFonts w:eastAsia="黑体"/>
        </w:rPr>
        <w:t>种汇总表</w:t>
      </w:r>
    </w:p>
    <w:p w:rsidR="000004F1" w:rsidRDefault="00F16986">
      <w:pPr>
        <w:spacing w:line="360" w:lineRule="exact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B.6</w:t>
      </w:r>
      <w:r>
        <w:rPr>
          <w:rFonts w:eastAsia="黑体"/>
        </w:rPr>
        <w:t xml:space="preserve">　</w:t>
      </w:r>
      <w:proofErr w:type="gramStart"/>
      <w:r>
        <w:rPr>
          <w:rFonts w:eastAsia="黑体"/>
        </w:rPr>
        <w:t>室内考</w:t>
      </w:r>
      <w:proofErr w:type="gramEnd"/>
      <w:r>
        <w:rPr>
          <w:rFonts w:eastAsia="黑体"/>
        </w:rPr>
        <w:t>种汇总表</w:t>
      </w:r>
    </w:p>
    <w:tbl>
      <w:tblPr>
        <w:tblW w:w="91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8"/>
        <w:gridCol w:w="840"/>
        <w:gridCol w:w="525"/>
        <w:gridCol w:w="5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0004F1">
        <w:trPr>
          <w:cantSplit/>
          <w:trHeight w:val="352"/>
        </w:trPr>
        <w:tc>
          <w:tcPr>
            <w:tcW w:w="52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84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52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穗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型</w:t>
            </w:r>
          </w:p>
        </w:tc>
        <w:tc>
          <w:tcPr>
            <w:tcW w:w="52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壳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芒</w:t>
            </w:r>
          </w:p>
        </w:tc>
        <w:tc>
          <w:tcPr>
            <w:tcW w:w="1680" w:type="dxa"/>
            <w:gridSpan w:val="4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每穗粒数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色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籽粒饱满度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粒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质</w:t>
            </w:r>
          </w:p>
        </w:tc>
        <w:tc>
          <w:tcPr>
            <w:tcW w:w="420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黑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胚</w:t>
            </w:r>
            <w:proofErr w:type="gramEnd"/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1680" w:type="dxa"/>
            <w:gridSpan w:val="4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千粒重（克）</w:t>
            </w:r>
          </w:p>
        </w:tc>
        <w:tc>
          <w:tcPr>
            <w:tcW w:w="1260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容重（克</w:t>
            </w:r>
            <w:r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升）</w:t>
            </w:r>
          </w:p>
        </w:tc>
      </w:tr>
      <w:tr w:rsidR="000004F1">
        <w:trPr>
          <w:cantSplit/>
          <w:trHeight w:val="1078"/>
        </w:trPr>
        <w:tc>
          <w:tcPr>
            <w:tcW w:w="52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均</w:t>
            </w: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均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复</w:t>
            </w:r>
          </w:p>
        </w:tc>
        <w:tc>
          <w:tcPr>
            <w:tcW w:w="420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</w:t>
            </w: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均</w:t>
            </w:r>
          </w:p>
        </w:tc>
      </w:tr>
      <w:tr w:rsidR="000004F1">
        <w:trPr>
          <w:trHeight w:val="284"/>
        </w:trPr>
        <w:tc>
          <w:tcPr>
            <w:tcW w:w="52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52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284"/>
        </w:trPr>
        <w:tc>
          <w:tcPr>
            <w:tcW w:w="52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20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t>B.10</w:t>
      </w:r>
      <w:r>
        <w:rPr>
          <w:rFonts w:eastAsia="黑体"/>
        </w:rPr>
        <w:t xml:space="preserve">　气象对小麦生育影响及对供</w:t>
      </w:r>
      <w:proofErr w:type="gramStart"/>
      <w:r>
        <w:rPr>
          <w:rFonts w:eastAsia="黑体"/>
        </w:rPr>
        <w:t>试品种</w:t>
      </w:r>
      <w:proofErr w:type="gramEnd"/>
      <w:r>
        <w:rPr>
          <w:rFonts w:eastAsia="黑体"/>
        </w:rPr>
        <w:t>的简评</w:t>
      </w:r>
    </w:p>
    <w:p w:rsidR="000004F1" w:rsidRDefault="000004F1">
      <w:pPr>
        <w:ind w:firstLineChars="100" w:firstLine="210"/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0"/>
      </w:tblGrid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  <w:tr w:rsidR="000004F1">
        <w:trPr>
          <w:trHeight w:val="284"/>
        </w:trPr>
        <w:tc>
          <w:tcPr>
            <w:tcW w:w="9138" w:type="dxa"/>
            <w:noWrap/>
          </w:tcPr>
          <w:p w:rsidR="000004F1" w:rsidRDefault="000004F1">
            <w:pPr>
              <w:rPr>
                <w:sz w:val="24"/>
              </w:rPr>
            </w:pPr>
          </w:p>
        </w:tc>
      </w:tr>
    </w:tbl>
    <w:p w:rsidR="000004F1" w:rsidRDefault="00F16986" w:rsidP="00381BE6">
      <w:pPr>
        <w:spacing w:beforeLines="50" w:before="156" w:afterLines="50" w:after="156" w:line="360" w:lineRule="exact"/>
        <w:rPr>
          <w:rFonts w:eastAsia="黑体"/>
        </w:rPr>
      </w:pPr>
      <w:r>
        <w:rPr>
          <w:rFonts w:eastAsia="黑体"/>
        </w:rPr>
        <w:lastRenderedPageBreak/>
        <w:t>B.11</w:t>
      </w:r>
      <w:r>
        <w:rPr>
          <w:rFonts w:eastAsia="黑体"/>
        </w:rPr>
        <w:t xml:space="preserve">　小麦品种区域试验产量结果汇总表</w:t>
      </w:r>
    </w:p>
    <w:p w:rsidR="000004F1" w:rsidRDefault="00F16986">
      <w:pPr>
        <w:ind w:firstLineChars="100" w:firstLine="210"/>
        <w:jc w:val="center"/>
        <w:rPr>
          <w:rFonts w:eastAsia="黑体"/>
        </w:rPr>
      </w:pPr>
      <w:r>
        <w:rPr>
          <w:rFonts w:eastAsia="黑体"/>
        </w:rPr>
        <w:t>表</w:t>
      </w:r>
      <w:r>
        <w:rPr>
          <w:rFonts w:eastAsia="黑体"/>
        </w:rPr>
        <w:t>B.7</w:t>
      </w:r>
      <w:r>
        <w:rPr>
          <w:rFonts w:eastAsia="黑体"/>
        </w:rPr>
        <w:t xml:space="preserve">　小麦品种区域试验产量结果汇总表</w:t>
      </w:r>
    </w:p>
    <w:p w:rsidR="000004F1" w:rsidRDefault="00F16986">
      <w:pPr>
        <w:ind w:firstLineChars="100" w:firstLine="210"/>
        <w:jc w:val="center"/>
      </w:pPr>
      <w:r>
        <w:t>（</w:t>
      </w:r>
      <w:proofErr w:type="gramStart"/>
      <w:r>
        <w:rPr>
          <w:u w:val="single"/>
        </w:rPr>
        <w:t xml:space="preserve">　　　　　</w:t>
      </w:r>
      <w:proofErr w:type="gramEnd"/>
      <w:r>
        <w:t>年度）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"/>
        <w:gridCol w:w="1111"/>
        <w:gridCol w:w="761"/>
        <w:gridCol w:w="761"/>
        <w:gridCol w:w="761"/>
        <w:gridCol w:w="666"/>
        <w:gridCol w:w="859"/>
        <w:gridCol w:w="763"/>
        <w:gridCol w:w="913"/>
        <w:gridCol w:w="613"/>
        <w:gridCol w:w="763"/>
      </w:tblGrid>
      <w:tr w:rsidR="000004F1">
        <w:trPr>
          <w:cantSplit/>
        </w:trPr>
        <w:tc>
          <w:tcPr>
            <w:tcW w:w="46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代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号</w:t>
            </w:r>
          </w:p>
        </w:tc>
        <w:tc>
          <w:tcPr>
            <w:tcW w:w="118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品种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名称</w:t>
            </w:r>
          </w:p>
        </w:tc>
        <w:tc>
          <w:tcPr>
            <w:tcW w:w="2427" w:type="dxa"/>
            <w:gridSpan w:val="3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亩产量</w:t>
            </w:r>
          </w:p>
        </w:tc>
        <w:tc>
          <w:tcPr>
            <w:tcW w:w="70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总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和</w:t>
            </w:r>
          </w:p>
        </w:tc>
        <w:tc>
          <w:tcPr>
            <w:tcW w:w="915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平　均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亩产量</w:t>
            </w:r>
            <w:r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公斤</w:t>
            </w:r>
            <w:r>
              <w:rPr>
                <w:sz w:val="18"/>
                <w:szCs w:val="18"/>
              </w:rPr>
              <w:t>)</w:t>
            </w:r>
          </w:p>
        </w:tc>
        <w:tc>
          <w:tcPr>
            <w:tcW w:w="811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比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对照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增减（</w:t>
            </w: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974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比对照</w:t>
            </w:r>
            <w:r>
              <w:rPr>
                <w:sz w:val="18"/>
                <w:szCs w:val="18"/>
              </w:rPr>
              <w:t>II</w:t>
            </w:r>
            <w:r>
              <w:rPr>
                <w:sz w:val="18"/>
                <w:szCs w:val="18"/>
              </w:rPr>
              <w:t>增减（</w:t>
            </w:r>
            <w:r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t>）</w:t>
            </w:r>
          </w:p>
        </w:tc>
        <w:tc>
          <w:tcPr>
            <w:tcW w:w="648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产量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位次</w:t>
            </w:r>
          </w:p>
        </w:tc>
        <w:tc>
          <w:tcPr>
            <w:tcW w:w="811" w:type="dxa"/>
            <w:vMerge w:val="restart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备</w:t>
            </w:r>
          </w:p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注</w:t>
            </w:r>
          </w:p>
        </w:tc>
      </w:tr>
      <w:tr w:rsidR="000004F1">
        <w:trPr>
          <w:cantSplit/>
          <w:trHeight w:val="504"/>
        </w:trPr>
        <w:tc>
          <w:tcPr>
            <w:tcW w:w="46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809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809" w:type="dxa"/>
            <w:noWrap/>
            <w:vAlign w:val="center"/>
          </w:tcPr>
          <w:p w:rsidR="000004F1" w:rsidRDefault="00F169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第</w:t>
            </w: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重复</w:t>
            </w:r>
          </w:p>
        </w:tc>
        <w:tc>
          <w:tcPr>
            <w:tcW w:w="70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vMerge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  <w:tr w:rsidR="000004F1">
        <w:trPr>
          <w:trHeight w:val="567"/>
        </w:trPr>
        <w:tc>
          <w:tcPr>
            <w:tcW w:w="46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09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8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11" w:type="dxa"/>
            <w:noWrap/>
            <w:vAlign w:val="center"/>
          </w:tcPr>
          <w:p w:rsidR="000004F1" w:rsidRDefault="000004F1">
            <w:pPr>
              <w:jc w:val="center"/>
              <w:rPr>
                <w:sz w:val="18"/>
                <w:szCs w:val="18"/>
              </w:rPr>
            </w:pPr>
          </w:p>
        </w:tc>
      </w:tr>
    </w:tbl>
    <w:p w:rsidR="000004F1" w:rsidRDefault="000004F1">
      <w:pPr>
        <w:ind w:firstLineChars="100" w:firstLine="210"/>
      </w:pPr>
    </w:p>
    <w:p w:rsidR="000004F1" w:rsidRDefault="00F16986">
      <w:pPr>
        <w:ind w:firstLineChars="100" w:firstLine="240"/>
        <w:rPr>
          <w:sz w:val="24"/>
          <w:u w:val="single"/>
        </w:rPr>
      </w:pPr>
      <w:r>
        <w:rPr>
          <w:sz w:val="24"/>
        </w:rPr>
        <w:t>试验单位</w:t>
      </w:r>
      <w:proofErr w:type="gramStart"/>
      <w:r>
        <w:rPr>
          <w:sz w:val="24"/>
          <w:u w:val="single"/>
        </w:rPr>
        <w:t xml:space="preserve">　　　　　　　　　　　　　　　　</w:t>
      </w:r>
      <w:proofErr w:type="gramEnd"/>
      <w:r>
        <w:rPr>
          <w:sz w:val="24"/>
        </w:rPr>
        <w:t>试验负责人</w:t>
      </w:r>
      <w:proofErr w:type="gramStart"/>
      <w:r>
        <w:rPr>
          <w:sz w:val="24"/>
          <w:u w:val="single"/>
        </w:rPr>
        <w:t xml:space="preserve">　　　　　　　　　　　</w:t>
      </w:r>
      <w:proofErr w:type="gramEnd"/>
    </w:p>
    <w:p w:rsidR="000004F1" w:rsidRDefault="00F16986">
      <w:pPr>
        <w:spacing w:line="480" w:lineRule="exact"/>
        <w:ind w:firstLineChars="100" w:firstLine="240"/>
        <w:rPr>
          <w:u w:val="single"/>
        </w:rPr>
      </w:pPr>
      <w:r>
        <w:rPr>
          <w:sz w:val="24"/>
        </w:rPr>
        <w:t>试验组别</w:t>
      </w:r>
      <w:proofErr w:type="gramStart"/>
      <w:r>
        <w:rPr>
          <w:sz w:val="24"/>
          <w:u w:val="single"/>
        </w:rPr>
        <w:t xml:space="preserve">　　　　　　　　　　　　　　　　</w:t>
      </w:r>
      <w:proofErr w:type="gramEnd"/>
      <w:r>
        <w:rPr>
          <w:sz w:val="24"/>
        </w:rPr>
        <w:t>填表日期</w:t>
      </w:r>
      <w:r>
        <w:rPr>
          <w:u w:val="single"/>
        </w:rPr>
        <w:t xml:space="preserve">                             </w:t>
      </w:r>
    </w:p>
    <w:p w:rsidR="000004F1" w:rsidRDefault="000004F1">
      <w:pPr>
        <w:spacing w:line="720" w:lineRule="exact"/>
        <w:rPr>
          <w:rFonts w:ascii="黑体" w:eastAsia="黑体" w:hAnsi="黑体"/>
          <w:color w:val="000000"/>
          <w:sz w:val="32"/>
          <w:szCs w:val="32"/>
        </w:rPr>
      </w:pPr>
    </w:p>
    <w:p w:rsidR="000004F1" w:rsidRDefault="000004F1"/>
    <w:sectPr w:rsidR="000004F1" w:rsidSect="000004F1">
      <w:footerReference w:type="even" r:id="rId15"/>
      <w:footerReference w:type="default" r:id="rId16"/>
      <w:pgSz w:w="11906" w:h="16838"/>
      <w:pgMar w:top="1440" w:right="1797" w:bottom="1440" w:left="1797" w:header="851" w:footer="992" w:gutter="0"/>
      <w:cols w:space="720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823" w:rsidRDefault="00274823" w:rsidP="000004F1">
      <w:r>
        <w:separator/>
      </w:r>
    </w:p>
  </w:endnote>
  <w:endnote w:type="continuationSeparator" w:id="0">
    <w:p w:rsidR="00274823" w:rsidRDefault="00274823" w:rsidP="000004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大标宋简体">
    <w:altName w:val="宋体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1698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004F1" w:rsidRDefault="000004F1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381BE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4FC25A" wp14:editId="56DFF420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F1" w:rsidRDefault="000004F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 w:rsidR="00F16986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6CA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0;margin-top:0;width:9.05pt;height:10.35pt;z-index:251661312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" filled="f" stroked="f">
              <v:textbox style="mso-fit-shape-to-text:t" inset="0,0,0,0">
                <w:txbxContent>
                  <w:p w:rsidR="000004F1" w:rsidRDefault="000004F1">
                    <w:pPr>
                      <w:pStyle w:val="a8"/>
                    </w:pPr>
                    <w:r>
                      <w:fldChar w:fldCharType="begin"/>
                    </w:r>
                    <w:r w:rsidR="00F16986">
                      <w:instrText xml:space="preserve"> PAGE  \* MERGEFORMAT </w:instrText>
                    </w:r>
                    <w:r>
                      <w:fldChar w:fldCharType="separate"/>
                    </w:r>
                    <w:r w:rsidR="009F6CA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e"/>
      <w:ind w:right="360" w:firstLine="360"/>
      <w:rPr>
        <w:rStyle w:val="a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8"/>
      <w:framePr w:wrap="around" w:vAnchor="text" w:hAnchor="margin" w:xAlign="outside" w:y="1"/>
      <w:rPr>
        <w:rStyle w:val="aa"/>
      </w:rPr>
    </w:pPr>
    <w:r>
      <w:fldChar w:fldCharType="begin"/>
    </w:r>
    <w:r w:rsidR="00F16986">
      <w:rPr>
        <w:rStyle w:val="aa"/>
      </w:rPr>
      <w:instrText xml:space="preserve">PAGE  </w:instrText>
    </w:r>
    <w:r>
      <w:fldChar w:fldCharType="end"/>
    </w:r>
  </w:p>
  <w:p w:rsidR="000004F1" w:rsidRDefault="000004F1">
    <w:pPr>
      <w:pStyle w:val="a8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381BE6">
    <w:pPr>
      <w:pStyle w:val="a8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14935" cy="131445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4F1" w:rsidRDefault="000004F1">
                          <w:pPr>
                            <w:pStyle w:val="a8"/>
                          </w:pPr>
                          <w:r>
                            <w:fldChar w:fldCharType="begin"/>
                          </w:r>
                          <w:r w:rsidR="00F16986"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9F6CAF">
                            <w:rPr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7" type="#_x0000_t202" style="position:absolute;left:0;text-align:left;margin-left:0;margin-top:0;width:9.05pt;height:10.35pt;z-index:251662336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" filled="f" stroked="f">
              <v:textbox style="mso-fit-shape-to-text:t" inset="0,0,0,0">
                <w:txbxContent>
                  <w:p w:rsidR="000004F1" w:rsidRDefault="000004F1">
                    <w:pPr>
                      <w:pStyle w:val="a8"/>
                    </w:pPr>
                    <w:r>
                      <w:fldChar w:fldCharType="begin"/>
                    </w:r>
                    <w:r w:rsidR="00F16986">
                      <w:instrText xml:space="preserve"> PAGE  \* MERGEFORMAT </w:instrText>
                    </w:r>
                    <w:r>
                      <w:fldChar w:fldCharType="separate"/>
                    </w:r>
                    <w:r w:rsidR="009F6CAF">
                      <w:rPr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823" w:rsidRDefault="00274823" w:rsidP="000004F1">
      <w:r>
        <w:separator/>
      </w:r>
    </w:p>
  </w:footnote>
  <w:footnote w:type="continuationSeparator" w:id="0">
    <w:p w:rsidR="00274823" w:rsidRDefault="00274823" w:rsidP="000004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4F1" w:rsidRDefault="000004F1">
    <w:pPr>
      <w:pStyle w:val="ac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0109F"/>
    <w:multiLevelType w:val="singleLevel"/>
    <w:tmpl w:val="4A40109F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6CEA2025"/>
    <w:multiLevelType w:val="multilevel"/>
    <w:tmpl w:val="6CEA2025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ascii="Times New Roman" w:hAnsi="Times New Roman" w:hint="default"/>
        <w:b/>
        <w:i w:val="0"/>
        <w:sz w:val="21"/>
      </w:rPr>
    </w:lvl>
    <w:lvl w:ilvl="1">
      <w:start w:val="1"/>
      <w:numFmt w:val="decimal"/>
      <w:pStyle w:val="a"/>
      <w:suff w:val="nothing"/>
      <w:lvlText w:val="%1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2">
      <w:start w:val="1"/>
      <w:numFmt w:val="decimal"/>
      <w:pStyle w:val="a0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1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57"/>
    <w:rsid w:val="B7FF0D4A"/>
    <w:rsid w:val="BFE33FD5"/>
    <w:rsid w:val="BFF933C9"/>
    <w:rsid w:val="F8FE9090"/>
    <w:rsid w:val="000004F1"/>
    <w:rsid w:val="0000156D"/>
    <w:rsid w:val="0000182E"/>
    <w:rsid w:val="00003226"/>
    <w:rsid w:val="00004121"/>
    <w:rsid w:val="000047FE"/>
    <w:rsid w:val="00004CC8"/>
    <w:rsid w:val="00005792"/>
    <w:rsid w:val="000066C9"/>
    <w:rsid w:val="000072EF"/>
    <w:rsid w:val="00010A5E"/>
    <w:rsid w:val="00010F90"/>
    <w:rsid w:val="000110D8"/>
    <w:rsid w:val="0001393E"/>
    <w:rsid w:val="00013D4F"/>
    <w:rsid w:val="000155D0"/>
    <w:rsid w:val="00016412"/>
    <w:rsid w:val="0002228E"/>
    <w:rsid w:val="000227B8"/>
    <w:rsid w:val="00023DD5"/>
    <w:rsid w:val="00024574"/>
    <w:rsid w:val="00024755"/>
    <w:rsid w:val="000249C7"/>
    <w:rsid w:val="00025A0D"/>
    <w:rsid w:val="00027DE4"/>
    <w:rsid w:val="000314C0"/>
    <w:rsid w:val="00032A8F"/>
    <w:rsid w:val="000339B6"/>
    <w:rsid w:val="00035A2B"/>
    <w:rsid w:val="000369C1"/>
    <w:rsid w:val="000379DA"/>
    <w:rsid w:val="00037B0D"/>
    <w:rsid w:val="00037D44"/>
    <w:rsid w:val="00041AF9"/>
    <w:rsid w:val="000434DE"/>
    <w:rsid w:val="00050721"/>
    <w:rsid w:val="00051669"/>
    <w:rsid w:val="00055D62"/>
    <w:rsid w:val="00061216"/>
    <w:rsid w:val="00061A2B"/>
    <w:rsid w:val="00063681"/>
    <w:rsid w:val="00064756"/>
    <w:rsid w:val="00065802"/>
    <w:rsid w:val="00067408"/>
    <w:rsid w:val="000675F5"/>
    <w:rsid w:val="00070FBF"/>
    <w:rsid w:val="00071739"/>
    <w:rsid w:val="00074C50"/>
    <w:rsid w:val="00074E28"/>
    <w:rsid w:val="00075D8D"/>
    <w:rsid w:val="00075F40"/>
    <w:rsid w:val="0008162D"/>
    <w:rsid w:val="000832F3"/>
    <w:rsid w:val="00083ED9"/>
    <w:rsid w:val="00084443"/>
    <w:rsid w:val="00085E7A"/>
    <w:rsid w:val="0008647D"/>
    <w:rsid w:val="0008776D"/>
    <w:rsid w:val="000878A9"/>
    <w:rsid w:val="000923F1"/>
    <w:rsid w:val="0009311A"/>
    <w:rsid w:val="000958C3"/>
    <w:rsid w:val="00095DFB"/>
    <w:rsid w:val="00096DCC"/>
    <w:rsid w:val="000A09FF"/>
    <w:rsid w:val="000A12C3"/>
    <w:rsid w:val="000A46AC"/>
    <w:rsid w:val="000A4EFF"/>
    <w:rsid w:val="000A79C9"/>
    <w:rsid w:val="000A7CEA"/>
    <w:rsid w:val="000B01AA"/>
    <w:rsid w:val="000B3963"/>
    <w:rsid w:val="000B3CB1"/>
    <w:rsid w:val="000B3DE8"/>
    <w:rsid w:val="000B5A40"/>
    <w:rsid w:val="000B6E32"/>
    <w:rsid w:val="000B7AFC"/>
    <w:rsid w:val="000C0F5F"/>
    <w:rsid w:val="000C5DFA"/>
    <w:rsid w:val="000C7C54"/>
    <w:rsid w:val="000D020F"/>
    <w:rsid w:val="000D2ECA"/>
    <w:rsid w:val="000D45D3"/>
    <w:rsid w:val="000D538A"/>
    <w:rsid w:val="000D586D"/>
    <w:rsid w:val="000D5F72"/>
    <w:rsid w:val="000D6A27"/>
    <w:rsid w:val="000D6A6F"/>
    <w:rsid w:val="000E0D40"/>
    <w:rsid w:val="000E11B5"/>
    <w:rsid w:val="000E2DB3"/>
    <w:rsid w:val="000E4A0B"/>
    <w:rsid w:val="000E5F90"/>
    <w:rsid w:val="000E6E7C"/>
    <w:rsid w:val="000E7A63"/>
    <w:rsid w:val="000E7D1B"/>
    <w:rsid w:val="000F0013"/>
    <w:rsid w:val="000F2938"/>
    <w:rsid w:val="000F45D0"/>
    <w:rsid w:val="000F5CD3"/>
    <w:rsid w:val="000F5D98"/>
    <w:rsid w:val="00100C5C"/>
    <w:rsid w:val="00102719"/>
    <w:rsid w:val="00103B9B"/>
    <w:rsid w:val="00105553"/>
    <w:rsid w:val="001065E3"/>
    <w:rsid w:val="0010776B"/>
    <w:rsid w:val="00110D86"/>
    <w:rsid w:val="001120ED"/>
    <w:rsid w:val="001162B7"/>
    <w:rsid w:val="00117F8B"/>
    <w:rsid w:val="001203E1"/>
    <w:rsid w:val="001207E6"/>
    <w:rsid w:val="00121A4D"/>
    <w:rsid w:val="00123648"/>
    <w:rsid w:val="00123C56"/>
    <w:rsid w:val="001251FA"/>
    <w:rsid w:val="00126811"/>
    <w:rsid w:val="00126931"/>
    <w:rsid w:val="00127805"/>
    <w:rsid w:val="00130EC0"/>
    <w:rsid w:val="00131D9F"/>
    <w:rsid w:val="00134A1C"/>
    <w:rsid w:val="00136BEE"/>
    <w:rsid w:val="00141C5E"/>
    <w:rsid w:val="0014319B"/>
    <w:rsid w:val="00144D23"/>
    <w:rsid w:val="00145B56"/>
    <w:rsid w:val="0014757A"/>
    <w:rsid w:val="001478DB"/>
    <w:rsid w:val="00147E6C"/>
    <w:rsid w:val="001515CD"/>
    <w:rsid w:val="0015597D"/>
    <w:rsid w:val="00156CF8"/>
    <w:rsid w:val="00157059"/>
    <w:rsid w:val="00157DB8"/>
    <w:rsid w:val="00160AE5"/>
    <w:rsid w:val="00160F6C"/>
    <w:rsid w:val="00162231"/>
    <w:rsid w:val="0016241E"/>
    <w:rsid w:val="00162F16"/>
    <w:rsid w:val="001641D4"/>
    <w:rsid w:val="00164DC2"/>
    <w:rsid w:val="00165D78"/>
    <w:rsid w:val="00165F1B"/>
    <w:rsid w:val="00166462"/>
    <w:rsid w:val="00172F0A"/>
    <w:rsid w:val="0017332C"/>
    <w:rsid w:val="00173B6C"/>
    <w:rsid w:val="00173E57"/>
    <w:rsid w:val="00174661"/>
    <w:rsid w:val="0017584D"/>
    <w:rsid w:val="001764A7"/>
    <w:rsid w:val="00177C78"/>
    <w:rsid w:val="00180C2F"/>
    <w:rsid w:val="00180D43"/>
    <w:rsid w:val="001810D1"/>
    <w:rsid w:val="00182080"/>
    <w:rsid w:val="00182B11"/>
    <w:rsid w:val="00182EFD"/>
    <w:rsid w:val="00182F29"/>
    <w:rsid w:val="001832A4"/>
    <w:rsid w:val="001839F0"/>
    <w:rsid w:val="00184A74"/>
    <w:rsid w:val="00184FC3"/>
    <w:rsid w:val="00185C81"/>
    <w:rsid w:val="0019147E"/>
    <w:rsid w:val="00193148"/>
    <w:rsid w:val="0019512C"/>
    <w:rsid w:val="00196198"/>
    <w:rsid w:val="001A02FD"/>
    <w:rsid w:val="001A067E"/>
    <w:rsid w:val="001A33E4"/>
    <w:rsid w:val="001A4624"/>
    <w:rsid w:val="001A5F49"/>
    <w:rsid w:val="001A603F"/>
    <w:rsid w:val="001A769C"/>
    <w:rsid w:val="001A798C"/>
    <w:rsid w:val="001B1C12"/>
    <w:rsid w:val="001B2030"/>
    <w:rsid w:val="001B7313"/>
    <w:rsid w:val="001C01D3"/>
    <w:rsid w:val="001C1BA9"/>
    <w:rsid w:val="001C1E2F"/>
    <w:rsid w:val="001C48EA"/>
    <w:rsid w:val="001C70F9"/>
    <w:rsid w:val="001D0667"/>
    <w:rsid w:val="001D107E"/>
    <w:rsid w:val="001D1FC0"/>
    <w:rsid w:val="001D72D6"/>
    <w:rsid w:val="001E02B5"/>
    <w:rsid w:val="001E0751"/>
    <w:rsid w:val="001E1D02"/>
    <w:rsid w:val="001E208A"/>
    <w:rsid w:val="001E4CFD"/>
    <w:rsid w:val="001E6C26"/>
    <w:rsid w:val="001F4515"/>
    <w:rsid w:val="001F489B"/>
    <w:rsid w:val="001F501B"/>
    <w:rsid w:val="001F6125"/>
    <w:rsid w:val="001F6557"/>
    <w:rsid w:val="002004D5"/>
    <w:rsid w:val="00202305"/>
    <w:rsid w:val="002041CF"/>
    <w:rsid w:val="00207717"/>
    <w:rsid w:val="00210CB6"/>
    <w:rsid w:val="00211EF5"/>
    <w:rsid w:val="00212817"/>
    <w:rsid w:val="0021314F"/>
    <w:rsid w:val="00213CBF"/>
    <w:rsid w:val="00214B29"/>
    <w:rsid w:val="00214F96"/>
    <w:rsid w:val="002156C2"/>
    <w:rsid w:val="00220651"/>
    <w:rsid w:val="00220C76"/>
    <w:rsid w:val="0022184E"/>
    <w:rsid w:val="002237AD"/>
    <w:rsid w:val="00223C1B"/>
    <w:rsid w:val="00223FB5"/>
    <w:rsid w:val="002247A3"/>
    <w:rsid w:val="002268DA"/>
    <w:rsid w:val="00230040"/>
    <w:rsid w:val="00230BE2"/>
    <w:rsid w:val="00231678"/>
    <w:rsid w:val="002316AC"/>
    <w:rsid w:val="00234A71"/>
    <w:rsid w:val="0023508F"/>
    <w:rsid w:val="0023537F"/>
    <w:rsid w:val="002416CA"/>
    <w:rsid w:val="002426C1"/>
    <w:rsid w:val="00242F9A"/>
    <w:rsid w:val="002431A4"/>
    <w:rsid w:val="0024450A"/>
    <w:rsid w:val="00244F8E"/>
    <w:rsid w:val="002455AC"/>
    <w:rsid w:val="002502EB"/>
    <w:rsid w:val="00252FB1"/>
    <w:rsid w:val="00254448"/>
    <w:rsid w:val="002556FD"/>
    <w:rsid w:val="002634D0"/>
    <w:rsid w:val="00263734"/>
    <w:rsid w:val="00264F5E"/>
    <w:rsid w:val="002650B5"/>
    <w:rsid w:val="0026791B"/>
    <w:rsid w:val="00273618"/>
    <w:rsid w:val="002737B8"/>
    <w:rsid w:val="002744ED"/>
    <w:rsid w:val="00274823"/>
    <w:rsid w:val="00275830"/>
    <w:rsid w:val="00276AE2"/>
    <w:rsid w:val="0028173A"/>
    <w:rsid w:val="00281B19"/>
    <w:rsid w:val="00284112"/>
    <w:rsid w:val="00284DB7"/>
    <w:rsid w:val="0028589C"/>
    <w:rsid w:val="00285B3C"/>
    <w:rsid w:val="00286418"/>
    <w:rsid w:val="002864E6"/>
    <w:rsid w:val="002870BB"/>
    <w:rsid w:val="00292986"/>
    <w:rsid w:val="00292C32"/>
    <w:rsid w:val="00292DA6"/>
    <w:rsid w:val="00295B6E"/>
    <w:rsid w:val="00295EFB"/>
    <w:rsid w:val="00296C5B"/>
    <w:rsid w:val="002976C7"/>
    <w:rsid w:val="00297BB3"/>
    <w:rsid w:val="002A064B"/>
    <w:rsid w:val="002A7EC5"/>
    <w:rsid w:val="002B0E2D"/>
    <w:rsid w:val="002B1CC1"/>
    <w:rsid w:val="002B1FDC"/>
    <w:rsid w:val="002B23CD"/>
    <w:rsid w:val="002B2544"/>
    <w:rsid w:val="002B30D3"/>
    <w:rsid w:val="002B64D4"/>
    <w:rsid w:val="002B7BAB"/>
    <w:rsid w:val="002C3D58"/>
    <w:rsid w:val="002C4423"/>
    <w:rsid w:val="002C5701"/>
    <w:rsid w:val="002C6895"/>
    <w:rsid w:val="002C7634"/>
    <w:rsid w:val="002D124E"/>
    <w:rsid w:val="002D24D6"/>
    <w:rsid w:val="002D25FE"/>
    <w:rsid w:val="002D271F"/>
    <w:rsid w:val="002D3C14"/>
    <w:rsid w:val="002D4407"/>
    <w:rsid w:val="002D64AE"/>
    <w:rsid w:val="002D6782"/>
    <w:rsid w:val="002D7085"/>
    <w:rsid w:val="002E2A7D"/>
    <w:rsid w:val="002E2B0D"/>
    <w:rsid w:val="002E43D5"/>
    <w:rsid w:val="002E4785"/>
    <w:rsid w:val="002E4AA3"/>
    <w:rsid w:val="002E5B1D"/>
    <w:rsid w:val="002E64B4"/>
    <w:rsid w:val="002E6B62"/>
    <w:rsid w:val="002F03FA"/>
    <w:rsid w:val="002F1779"/>
    <w:rsid w:val="002F178E"/>
    <w:rsid w:val="002F18FA"/>
    <w:rsid w:val="002F1955"/>
    <w:rsid w:val="00301051"/>
    <w:rsid w:val="003014AD"/>
    <w:rsid w:val="003057DF"/>
    <w:rsid w:val="003058DB"/>
    <w:rsid w:val="00307249"/>
    <w:rsid w:val="0031147D"/>
    <w:rsid w:val="00311C38"/>
    <w:rsid w:val="00312AC2"/>
    <w:rsid w:val="003135E8"/>
    <w:rsid w:val="003165D8"/>
    <w:rsid w:val="003175B1"/>
    <w:rsid w:val="00320310"/>
    <w:rsid w:val="00321554"/>
    <w:rsid w:val="00322781"/>
    <w:rsid w:val="003230A0"/>
    <w:rsid w:val="003237A9"/>
    <w:rsid w:val="0032433D"/>
    <w:rsid w:val="00324C2C"/>
    <w:rsid w:val="00324F65"/>
    <w:rsid w:val="003257A2"/>
    <w:rsid w:val="00325DAC"/>
    <w:rsid w:val="00326D9F"/>
    <w:rsid w:val="0033063B"/>
    <w:rsid w:val="0033273E"/>
    <w:rsid w:val="00332F74"/>
    <w:rsid w:val="0033352E"/>
    <w:rsid w:val="0033404E"/>
    <w:rsid w:val="003361F1"/>
    <w:rsid w:val="00337C7D"/>
    <w:rsid w:val="00342160"/>
    <w:rsid w:val="003426E8"/>
    <w:rsid w:val="00342830"/>
    <w:rsid w:val="00344654"/>
    <w:rsid w:val="003448D8"/>
    <w:rsid w:val="00346F32"/>
    <w:rsid w:val="00347E3F"/>
    <w:rsid w:val="0035145C"/>
    <w:rsid w:val="0035171D"/>
    <w:rsid w:val="003527D6"/>
    <w:rsid w:val="00355F83"/>
    <w:rsid w:val="003565AB"/>
    <w:rsid w:val="00356718"/>
    <w:rsid w:val="00360079"/>
    <w:rsid w:val="0036103F"/>
    <w:rsid w:val="003648A5"/>
    <w:rsid w:val="003648AC"/>
    <w:rsid w:val="003703E8"/>
    <w:rsid w:val="00373065"/>
    <w:rsid w:val="00373239"/>
    <w:rsid w:val="00374BE3"/>
    <w:rsid w:val="00375A5E"/>
    <w:rsid w:val="00375A96"/>
    <w:rsid w:val="0037735F"/>
    <w:rsid w:val="00377E54"/>
    <w:rsid w:val="00381A23"/>
    <w:rsid w:val="00381BE6"/>
    <w:rsid w:val="003823A5"/>
    <w:rsid w:val="0038321C"/>
    <w:rsid w:val="003838F8"/>
    <w:rsid w:val="00383CE5"/>
    <w:rsid w:val="00384673"/>
    <w:rsid w:val="0038472B"/>
    <w:rsid w:val="003865C3"/>
    <w:rsid w:val="00386B29"/>
    <w:rsid w:val="00387527"/>
    <w:rsid w:val="00392590"/>
    <w:rsid w:val="003955B2"/>
    <w:rsid w:val="003963A1"/>
    <w:rsid w:val="003975AA"/>
    <w:rsid w:val="00397BC8"/>
    <w:rsid w:val="003A16AE"/>
    <w:rsid w:val="003A338A"/>
    <w:rsid w:val="003A39DB"/>
    <w:rsid w:val="003A39E0"/>
    <w:rsid w:val="003A3A75"/>
    <w:rsid w:val="003A5CF2"/>
    <w:rsid w:val="003A5E8A"/>
    <w:rsid w:val="003B0071"/>
    <w:rsid w:val="003B1297"/>
    <w:rsid w:val="003B1599"/>
    <w:rsid w:val="003B321A"/>
    <w:rsid w:val="003B5651"/>
    <w:rsid w:val="003B6781"/>
    <w:rsid w:val="003B6987"/>
    <w:rsid w:val="003C14C6"/>
    <w:rsid w:val="003C19BE"/>
    <w:rsid w:val="003C276A"/>
    <w:rsid w:val="003C2C57"/>
    <w:rsid w:val="003C3DDC"/>
    <w:rsid w:val="003C5473"/>
    <w:rsid w:val="003C6D4C"/>
    <w:rsid w:val="003E1070"/>
    <w:rsid w:val="003E317E"/>
    <w:rsid w:val="003E35EE"/>
    <w:rsid w:val="003E6026"/>
    <w:rsid w:val="003E6CA8"/>
    <w:rsid w:val="003F075D"/>
    <w:rsid w:val="003F1B14"/>
    <w:rsid w:val="003F2435"/>
    <w:rsid w:val="003F4F72"/>
    <w:rsid w:val="0040022D"/>
    <w:rsid w:val="004012CC"/>
    <w:rsid w:val="0040299A"/>
    <w:rsid w:val="00404A26"/>
    <w:rsid w:val="004057EC"/>
    <w:rsid w:val="00406636"/>
    <w:rsid w:val="004116BD"/>
    <w:rsid w:val="00411949"/>
    <w:rsid w:val="00411C76"/>
    <w:rsid w:val="004131C3"/>
    <w:rsid w:val="00414E5A"/>
    <w:rsid w:val="004163C5"/>
    <w:rsid w:val="004178B5"/>
    <w:rsid w:val="004217BB"/>
    <w:rsid w:val="00424263"/>
    <w:rsid w:val="0042486A"/>
    <w:rsid w:val="00425110"/>
    <w:rsid w:val="00427C71"/>
    <w:rsid w:val="00427F10"/>
    <w:rsid w:val="00427F5D"/>
    <w:rsid w:val="004302D5"/>
    <w:rsid w:val="00434044"/>
    <w:rsid w:val="004359E9"/>
    <w:rsid w:val="00436440"/>
    <w:rsid w:val="00436A49"/>
    <w:rsid w:val="004373C4"/>
    <w:rsid w:val="00437A74"/>
    <w:rsid w:val="00441F8C"/>
    <w:rsid w:val="00444000"/>
    <w:rsid w:val="004456F8"/>
    <w:rsid w:val="00450B4D"/>
    <w:rsid w:val="00452D7D"/>
    <w:rsid w:val="00455DF1"/>
    <w:rsid w:val="004571F5"/>
    <w:rsid w:val="00460682"/>
    <w:rsid w:val="00460CC4"/>
    <w:rsid w:val="00462AD7"/>
    <w:rsid w:val="004640D4"/>
    <w:rsid w:val="00464297"/>
    <w:rsid w:val="00464402"/>
    <w:rsid w:val="00467804"/>
    <w:rsid w:val="00473D44"/>
    <w:rsid w:val="004745CC"/>
    <w:rsid w:val="00475C72"/>
    <w:rsid w:val="004760DD"/>
    <w:rsid w:val="0047641E"/>
    <w:rsid w:val="00481120"/>
    <w:rsid w:val="00481D27"/>
    <w:rsid w:val="00482396"/>
    <w:rsid w:val="00482B10"/>
    <w:rsid w:val="004835D5"/>
    <w:rsid w:val="004859A6"/>
    <w:rsid w:val="00485CCE"/>
    <w:rsid w:val="004866E4"/>
    <w:rsid w:val="00493BAE"/>
    <w:rsid w:val="00494025"/>
    <w:rsid w:val="00494687"/>
    <w:rsid w:val="004971E6"/>
    <w:rsid w:val="004A3EE4"/>
    <w:rsid w:val="004A4320"/>
    <w:rsid w:val="004A56C6"/>
    <w:rsid w:val="004B143C"/>
    <w:rsid w:val="004B1B9F"/>
    <w:rsid w:val="004B1DC3"/>
    <w:rsid w:val="004B1F00"/>
    <w:rsid w:val="004B26D6"/>
    <w:rsid w:val="004B37A2"/>
    <w:rsid w:val="004B5ED9"/>
    <w:rsid w:val="004B621C"/>
    <w:rsid w:val="004C12AB"/>
    <w:rsid w:val="004C6100"/>
    <w:rsid w:val="004D3EC4"/>
    <w:rsid w:val="004D3F10"/>
    <w:rsid w:val="004D445D"/>
    <w:rsid w:val="004D51EC"/>
    <w:rsid w:val="004D5CBE"/>
    <w:rsid w:val="004D7C5D"/>
    <w:rsid w:val="004D7EB0"/>
    <w:rsid w:val="004E03D6"/>
    <w:rsid w:val="004E0481"/>
    <w:rsid w:val="004E2362"/>
    <w:rsid w:val="004E39F5"/>
    <w:rsid w:val="004F3696"/>
    <w:rsid w:val="004F3DC7"/>
    <w:rsid w:val="004F4BE9"/>
    <w:rsid w:val="004F60A9"/>
    <w:rsid w:val="004F7BF1"/>
    <w:rsid w:val="004F7FF6"/>
    <w:rsid w:val="00500161"/>
    <w:rsid w:val="005004FA"/>
    <w:rsid w:val="00500A31"/>
    <w:rsid w:val="00501186"/>
    <w:rsid w:val="005011FA"/>
    <w:rsid w:val="005041AA"/>
    <w:rsid w:val="00506073"/>
    <w:rsid w:val="00506697"/>
    <w:rsid w:val="005074A1"/>
    <w:rsid w:val="0050758D"/>
    <w:rsid w:val="00507E67"/>
    <w:rsid w:val="00510723"/>
    <w:rsid w:val="0051140F"/>
    <w:rsid w:val="0051169D"/>
    <w:rsid w:val="00511986"/>
    <w:rsid w:val="00511B02"/>
    <w:rsid w:val="00512968"/>
    <w:rsid w:val="00513FE9"/>
    <w:rsid w:val="0051403C"/>
    <w:rsid w:val="00516DCD"/>
    <w:rsid w:val="0051793E"/>
    <w:rsid w:val="00520C1F"/>
    <w:rsid w:val="005210EE"/>
    <w:rsid w:val="005222C4"/>
    <w:rsid w:val="00522D8A"/>
    <w:rsid w:val="00522DDD"/>
    <w:rsid w:val="005264D8"/>
    <w:rsid w:val="00527468"/>
    <w:rsid w:val="00530250"/>
    <w:rsid w:val="005327AF"/>
    <w:rsid w:val="00532DCA"/>
    <w:rsid w:val="00537477"/>
    <w:rsid w:val="005402E5"/>
    <w:rsid w:val="00540EB4"/>
    <w:rsid w:val="00540EDB"/>
    <w:rsid w:val="00541C3E"/>
    <w:rsid w:val="00541CF0"/>
    <w:rsid w:val="00542F07"/>
    <w:rsid w:val="00543066"/>
    <w:rsid w:val="00551F1D"/>
    <w:rsid w:val="00552315"/>
    <w:rsid w:val="00552F97"/>
    <w:rsid w:val="0055541E"/>
    <w:rsid w:val="00556282"/>
    <w:rsid w:val="00556CAB"/>
    <w:rsid w:val="00557F5B"/>
    <w:rsid w:val="00560463"/>
    <w:rsid w:val="00562557"/>
    <w:rsid w:val="005626B5"/>
    <w:rsid w:val="005664CA"/>
    <w:rsid w:val="00566E93"/>
    <w:rsid w:val="005708C3"/>
    <w:rsid w:val="00570C8A"/>
    <w:rsid w:val="00573904"/>
    <w:rsid w:val="00573DB3"/>
    <w:rsid w:val="005740C9"/>
    <w:rsid w:val="0057512B"/>
    <w:rsid w:val="00575D4D"/>
    <w:rsid w:val="005764D0"/>
    <w:rsid w:val="00577559"/>
    <w:rsid w:val="00580642"/>
    <w:rsid w:val="00586BEC"/>
    <w:rsid w:val="00587D92"/>
    <w:rsid w:val="00590E9D"/>
    <w:rsid w:val="00591F5F"/>
    <w:rsid w:val="00592526"/>
    <w:rsid w:val="00593536"/>
    <w:rsid w:val="005935ED"/>
    <w:rsid w:val="005939B3"/>
    <w:rsid w:val="00593F59"/>
    <w:rsid w:val="005978D4"/>
    <w:rsid w:val="00597C49"/>
    <w:rsid w:val="005A1465"/>
    <w:rsid w:val="005A2234"/>
    <w:rsid w:val="005A2472"/>
    <w:rsid w:val="005A2BEA"/>
    <w:rsid w:val="005A543B"/>
    <w:rsid w:val="005A61EF"/>
    <w:rsid w:val="005A6335"/>
    <w:rsid w:val="005A63FD"/>
    <w:rsid w:val="005A77B2"/>
    <w:rsid w:val="005B1D16"/>
    <w:rsid w:val="005B3985"/>
    <w:rsid w:val="005B490B"/>
    <w:rsid w:val="005B5BDF"/>
    <w:rsid w:val="005B62DB"/>
    <w:rsid w:val="005C0FDF"/>
    <w:rsid w:val="005C20F7"/>
    <w:rsid w:val="005C4A83"/>
    <w:rsid w:val="005C653D"/>
    <w:rsid w:val="005C7DE7"/>
    <w:rsid w:val="005D17D1"/>
    <w:rsid w:val="005D2C26"/>
    <w:rsid w:val="005D7C34"/>
    <w:rsid w:val="005E0445"/>
    <w:rsid w:val="005E3662"/>
    <w:rsid w:val="005E603D"/>
    <w:rsid w:val="005E62DD"/>
    <w:rsid w:val="005E6347"/>
    <w:rsid w:val="005E7229"/>
    <w:rsid w:val="005E7F19"/>
    <w:rsid w:val="005F29AF"/>
    <w:rsid w:val="005F4BE5"/>
    <w:rsid w:val="005F59E4"/>
    <w:rsid w:val="005F622F"/>
    <w:rsid w:val="006002E4"/>
    <w:rsid w:val="0060263E"/>
    <w:rsid w:val="00602731"/>
    <w:rsid w:val="00602902"/>
    <w:rsid w:val="00603398"/>
    <w:rsid w:val="00606087"/>
    <w:rsid w:val="00606672"/>
    <w:rsid w:val="006073BE"/>
    <w:rsid w:val="006129DC"/>
    <w:rsid w:val="00612A40"/>
    <w:rsid w:val="00613489"/>
    <w:rsid w:val="00613F03"/>
    <w:rsid w:val="0061445C"/>
    <w:rsid w:val="00614511"/>
    <w:rsid w:val="006147BF"/>
    <w:rsid w:val="00622CDB"/>
    <w:rsid w:val="006233D9"/>
    <w:rsid w:val="006309FB"/>
    <w:rsid w:val="006313D4"/>
    <w:rsid w:val="00632424"/>
    <w:rsid w:val="00634B68"/>
    <w:rsid w:val="00636059"/>
    <w:rsid w:val="0063765F"/>
    <w:rsid w:val="006379D6"/>
    <w:rsid w:val="00637E31"/>
    <w:rsid w:val="006427F4"/>
    <w:rsid w:val="0064361B"/>
    <w:rsid w:val="006440B0"/>
    <w:rsid w:val="0064437B"/>
    <w:rsid w:val="00645517"/>
    <w:rsid w:val="00645782"/>
    <w:rsid w:val="00645A17"/>
    <w:rsid w:val="006466A4"/>
    <w:rsid w:val="00646E9E"/>
    <w:rsid w:val="00647A64"/>
    <w:rsid w:val="00650177"/>
    <w:rsid w:val="00650BE8"/>
    <w:rsid w:val="00650FE0"/>
    <w:rsid w:val="00656D79"/>
    <w:rsid w:val="00656F2B"/>
    <w:rsid w:val="00657E2C"/>
    <w:rsid w:val="0066274C"/>
    <w:rsid w:val="00663CE1"/>
    <w:rsid w:val="00663D25"/>
    <w:rsid w:val="006656FC"/>
    <w:rsid w:val="00666380"/>
    <w:rsid w:val="006678D1"/>
    <w:rsid w:val="0067027B"/>
    <w:rsid w:val="00671004"/>
    <w:rsid w:val="00674B65"/>
    <w:rsid w:val="00676394"/>
    <w:rsid w:val="0067786C"/>
    <w:rsid w:val="00677E87"/>
    <w:rsid w:val="0068120B"/>
    <w:rsid w:val="00682274"/>
    <w:rsid w:val="0068243A"/>
    <w:rsid w:val="00682B60"/>
    <w:rsid w:val="0068480B"/>
    <w:rsid w:val="00684F43"/>
    <w:rsid w:val="00685157"/>
    <w:rsid w:val="006855F1"/>
    <w:rsid w:val="0068647F"/>
    <w:rsid w:val="0068743B"/>
    <w:rsid w:val="006903D8"/>
    <w:rsid w:val="00693B6E"/>
    <w:rsid w:val="006A7950"/>
    <w:rsid w:val="006B1926"/>
    <w:rsid w:val="006B31AD"/>
    <w:rsid w:val="006B6154"/>
    <w:rsid w:val="006B6D59"/>
    <w:rsid w:val="006B7F41"/>
    <w:rsid w:val="006C3671"/>
    <w:rsid w:val="006C5C43"/>
    <w:rsid w:val="006D0735"/>
    <w:rsid w:val="006D1EE9"/>
    <w:rsid w:val="006D24F0"/>
    <w:rsid w:val="006D2614"/>
    <w:rsid w:val="006E0692"/>
    <w:rsid w:val="006E1B82"/>
    <w:rsid w:val="006E7320"/>
    <w:rsid w:val="006F29B4"/>
    <w:rsid w:val="006F3523"/>
    <w:rsid w:val="006F4C3A"/>
    <w:rsid w:val="006F557D"/>
    <w:rsid w:val="006F7282"/>
    <w:rsid w:val="007023AF"/>
    <w:rsid w:val="007024CD"/>
    <w:rsid w:val="00702615"/>
    <w:rsid w:val="00702703"/>
    <w:rsid w:val="00703173"/>
    <w:rsid w:val="00703D72"/>
    <w:rsid w:val="0070410E"/>
    <w:rsid w:val="00704E43"/>
    <w:rsid w:val="00705219"/>
    <w:rsid w:val="00707565"/>
    <w:rsid w:val="00710A51"/>
    <w:rsid w:val="007112C9"/>
    <w:rsid w:val="00712F82"/>
    <w:rsid w:val="00714910"/>
    <w:rsid w:val="007150AE"/>
    <w:rsid w:val="00715F50"/>
    <w:rsid w:val="00716CF5"/>
    <w:rsid w:val="00716DA0"/>
    <w:rsid w:val="00720105"/>
    <w:rsid w:val="00720DEA"/>
    <w:rsid w:val="0072237F"/>
    <w:rsid w:val="007249F0"/>
    <w:rsid w:val="00724D07"/>
    <w:rsid w:val="00724E64"/>
    <w:rsid w:val="007250E6"/>
    <w:rsid w:val="00725237"/>
    <w:rsid w:val="0072570C"/>
    <w:rsid w:val="007261EF"/>
    <w:rsid w:val="00727E8A"/>
    <w:rsid w:val="0073119C"/>
    <w:rsid w:val="00732127"/>
    <w:rsid w:val="0073215A"/>
    <w:rsid w:val="00732C29"/>
    <w:rsid w:val="007336DA"/>
    <w:rsid w:val="007339E7"/>
    <w:rsid w:val="00733D4D"/>
    <w:rsid w:val="0073422B"/>
    <w:rsid w:val="00736C1C"/>
    <w:rsid w:val="00736D43"/>
    <w:rsid w:val="00736E66"/>
    <w:rsid w:val="0074047E"/>
    <w:rsid w:val="007421AB"/>
    <w:rsid w:val="007451FE"/>
    <w:rsid w:val="0075036F"/>
    <w:rsid w:val="00750B54"/>
    <w:rsid w:val="0075319C"/>
    <w:rsid w:val="007538EC"/>
    <w:rsid w:val="00754067"/>
    <w:rsid w:val="00756EFB"/>
    <w:rsid w:val="007575CB"/>
    <w:rsid w:val="0076193B"/>
    <w:rsid w:val="00761F72"/>
    <w:rsid w:val="007622B1"/>
    <w:rsid w:val="007624C3"/>
    <w:rsid w:val="00762CF5"/>
    <w:rsid w:val="00763D89"/>
    <w:rsid w:val="007701E3"/>
    <w:rsid w:val="00770402"/>
    <w:rsid w:val="00770B1A"/>
    <w:rsid w:val="00770FEB"/>
    <w:rsid w:val="00772B6C"/>
    <w:rsid w:val="00773BC9"/>
    <w:rsid w:val="00774796"/>
    <w:rsid w:val="007747DB"/>
    <w:rsid w:val="0077593C"/>
    <w:rsid w:val="00776657"/>
    <w:rsid w:val="00776977"/>
    <w:rsid w:val="00777A84"/>
    <w:rsid w:val="0078084E"/>
    <w:rsid w:val="0078105F"/>
    <w:rsid w:val="00781280"/>
    <w:rsid w:val="007841A3"/>
    <w:rsid w:val="0078481F"/>
    <w:rsid w:val="00785230"/>
    <w:rsid w:val="007867DD"/>
    <w:rsid w:val="00786D05"/>
    <w:rsid w:val="007902EA"/>
    <w:rsid w:val="00790916"/>
    <w:rsid w:val="00790A9B"/>
    <w:rsid w:val="00790F06"/>
    <w:rsid w:val="007934C7"/>
    <w:rsid w:val="00795736"/>
    <w:rsid w:val="0079652F"/>
    <w:rsid w:val="007A0998"/>
    <w:rsid w:val="007A1212"/>
    <w:rsid w:val="007A2EBB"/>
    <w:rsid w:val="007A7334"/>
    <w:rsid w:val="007A7DDE"/>
    <w:rsid w:val="007B053F"/>
    <w:rsid w:val="007B0C95"/>
    <w:rsid w:val="007B12D4"/>
    <w:rsid w:val="007B2ADF"/>
    <w:rsid w:val="007B2BCD"/>
    <w:rsid w:val="007B36C1"/>
    <w:rsid w:val="007B490D"/>
    <w:rsid w:val="007C03D9"/>
    <w:rsid w:val="007C1E50"/>
    <w:rsid w:val="007C4856"/>
    <w:rsid w:val="007C4A86"/>
    <w:rsid w:val="007C6928"/>
    <w:rsid w:val="007C7BFC"/>
    <w:rsid w:val="007D0105"/>
    <w:rsid w:val="007E0116"/>
    <w:rsid w:val="007E0C99"/>
    <w:rsid w:val="007E1B07"/>
    <w:rsid w:val="007E1D41"/>
    <w:rsid w:val="007E2DDA"/>
    <w:rsid w:val="007E2E8C"/>
    <w:rsid w:val="007E388B"/>
    <w:rsid w:val="007E470E"/>
    <w:rsid w:val="007E62B9"/>
    <w:rsid w:val="007E6CCE"/>
    <w:rsid w:val="007F2308"/>
    <w:rsid w:val="007F2451"/>
    <w:rsid w:val="007F3A32"/>
    <w:rsid w:val="007F6687"/>
    <w:rsid w:val="007F6996"/>
    <w:rsid w:val="008026AA"/>
    <w:rsid w:val="00805D20"/>
    <w:rsid w:val="00805D98"/>
    <w:rsid w:val="00806882"/>
    <w:rsid w:val="00807DAE"/>
    <w:rsid w:val="008106ED"/>
    <w:rsid w:val="00810D4D"/>
    <w:rsid w:val="00810EFC"/>
    <w:rsid w:val="0081761D"/>
    <w:rsid w:val="00822147"/>
    <w:rsid w:val="00822926"/>
    <w:rsid w:val="008264A7"/>
    <w:rsid w:val="00827ACC"/>
    <w:rsid w:val="008329D8"/>
    <w:rsid w:val="00832E71"/>
    <w:rsid w:val="008342C1"/>
    <w:rsid w:val="0083751B"/>
    <w:rsid w:val="0084323D"/>
    <w:rsid w:val="008455BD"/>
    <w:rsid w:val="00845A14"/>
    <w:rsid w:val="00846066"/>
    <w:rsid w:val="00847721"/>
    <w:rsid w:val="00850D46"/>
    <w:rsid w:val="00851F26"/>
    <w:rsid w:val="00851F58"/>
    <w:rsid w:val="00852D1C"/>
    <w:rsid w:val="0085413D"/>
    <w:rsid w:val="0085487B"/>
    <w:rsid w:val="0085650A"/>
    <w:rsid w:val="0085772B"/>
    <w:rsid w:val="008604CD"/>
    <w:rsid w:val="008621EA"/>
    <w:rsid w:val="00862E63"/>
    <w:rsid w:val="00867F98"/>
    <w:rsid w:val="00870FCA"/>
    <w:rsid w:val="00871DC1"/>
    <w:rsid w:val="00871FF6"/>
    <w:rsid w:val="008728E8"/>
    <w:rsid w:val="00876101"/>
    <w:rsid w:val="008772F8"/>
    <w:rsid w:val="00877CFF"/>
    <w:rsid w:val="008808CA"/>
    <w:rsid w:val="00883F45"/>
    <w:rsid w:val="008849B7"/>
    <w:rsid w:val="00884D56"/>
    <w:rsid w:val="008855A4"/>
    <w:rsid w:val="00886506"/>
    <w:rsid w:val="00886C5A"/>
    <w:rsid w:val="0089022E"/>
    <w:rsid w:val="008941CD"/>
    <w:rsid w:val="0089420D"/>
    <w:rsid w:val="00895872"/>
    <w:rsid w:val="00896271"/>
    <w:rsid w:val="00897E17"/>
    <w:rsid w:val="008A025A"/>
    <w:rsid w:val="008A2C1F"/>
    <w:rsid w:val="008A34AA"/>
    <w:rsid w:val="008A4D66"/>
    <w:rsid w:val="008A5F29"/>
    <w:rsid w:val="008B13EF"/>
    <w:rsid w:val="008B1A1E"/>
    <w:rsid w:val="008B37BB"/>
    <w:rsid w:val="008B46CE"/>
    <w:rsid w:val="008B58EC"/>
    <w:rsid w:val="008B5A23"/>
    <w:rsid w:val="008C078A"/>
    <w:rsid w:val="008C0C15"/>
    <w:rsid w:val="008C18A1"/>
    <w:rsid w:val="008C44FE"/>
    <w:rsid w:val="008C5283"/>
    <w:rsid w:val="008C54FE"/>
    <w:rsid w:val="008C5A52"/>
    <w:rsid w:val="008C5BF1"/>
    <w:rsid w:val="008C6ACE"/>
    <w:rsid w:val="008C7152"/>
    <w:rsid w:val="008D48AB"/>
    <w:rsid w:val="008D567D"/>
    <w:rsid w:val="008D6148"/>
    <w:rsid w:val="008D6307"/>
    <w:rsid w:val="008D7080"/>
    <w:rsid w:val="008E02E0"/>
    <w:rsid w:val="008E0529"/>
    <w:rsid w:val="008E2668"/>
    <w:rsid w:val="008E3C60"/>
    <w:rsid w:val="008E4CB9"/>
    <w:rsid w:val="008E5E3C"/>
    <w:rsid w:val="008E78DF"/>
    <w:rsid w:val="008F00C4"/>
    <w:rsid w:val="008F0425"/>
    <w:rsid w:val="008F2ACB"/>
    <w:rsid w:val="008F34BB"/>
    <w:rsid w:val="008F3C3B"/>
    <w:rsid w:val="008F4D2F"/>
    <w:rsid w:val="008F5E50"/>
    <w:rsid w:val="008F7A0B"/>
    <w:rsid w:val="009010C4"/>
    <w:rsid w:val="00901F57"/>
    <w:rsid w:val="009028E0"/>
    <w:rsid w:val="00902EE7"/>
    <w:rsid w:val="00905C3F"/>
    <w:rsid w:val="00913F99"/>
    <w:rsid w:val="0093174C"/>
    <w:rsid w:val="00932056"/>
    <w:rsid w:val="0093216A"/>
    <w:rsid w:val="0093385B"/>
    <w:rsid w:val="00935949"/>
    <w:rsid w:val="0094021B"/>
    <w:rsid w:val="00940481"/>
    <w:rsid w:val="00940628"/>
    <w:rsid w:val="009407D7"/>
    <w:rsid w:val="00944196"/>
    <w:rsid w:val="00945757"/>
    <w:rsid w:val="00952391"/>
    <w:rsid w:val="00953874"/>
    <w:rsid w:val="00955B2C"/>
    <w:rsid w:val="00956021"/>
    <w:rsid w:val="0095663A"/>
    <w:rsid w:val="00960280"/>
    <w:rsid w:val="009619EE"/>
    <w:rsid w:val="00962590"/>
    <w:rsid w:val="009647B3"/>
    <w:rsid w:val="00965770"/>
    <w:rsid w:val="009700FC"/>
    <w:rsid w:val="0097055A"/>
    <w:rsid w:val="009746D2"/>
    <w:rsid w:val="0097753C"/>
    <w:rsid w:val="00980004"/>
    <w:rsid w:val="00980024"/>
    <w:rsid w:val="00981303"/>
    <w:rsid w:val="0098195B"/>
    <w:rsid w:val="00982C3C"/>
    <w:rsid w:val="009847E7"/>
    <w:rsid w:val="00984A70"/>
    <w:rsid w:val="0098538D"/>
    <w:rsid w:val="0098742B"/>
    <w:rsid w:val="00987BE1"/>
    <w:rsid w:val="009916D5"/>
    <w:rsid w:val="00995622"/>
    <w:rsid w:val="00996B10"/>
    <w:rsid w:val="009A044F"/>
    <w:rsid w:val="009A04F8"/>
    <w:rsid w:val="009A1045"/>
    <w:rsid w:val="009A23B9"/>
    <w:rsid w:val="009A3128"/>
    <w:rsid w:val="009A5C54"/>
    <w:rsid w:val="009A799E"/>
    <w:rsid w:val="009B1BD3"/>
    <w:rsid w:val="009B58DF"/>
    <w:rsid w:val="009B6B64"/>
    <w:rsid w:val="009B73E3"/>
    <w:rsid w:val="009C0BBF"/>
    <w:rsid w:val="009C0EDD"/>
    <w:rsid w:val="009C3E84"/>
    <w:rsid w:val="009C55D7"/>
    <w:rsid w:val="009C5A6E"/>
    <w:rsid w:val="009C6EF2"/>
    <w:rsid w:val="009D34F1"/>
    <w:rsid w:val="009D3DAD"/>
    <w:rsid w:val="009D467F"/>
    <w:rsid w:val="009D56E4"/>
    <w:rsid w:val="009D5770"/>
    <w:rsid w:val="009D77E3"/>
    <w:rsid w:val="009E046A"/>
    <w:rsid w:val="009E1142"/>
    <w:rsid w:val="009E1438"/>
    <w:rsid w:val="009E184D"/>
    <w:rsid w:val="009E3252"/>
    <w:rsid w:val="009E5B43"/>
    <w:rsid w:val="009E646B"/>
    <w:rsid w:val="009E6AF4"/>
    <w:rsid w:val="009F0C6E"/>
    <w:rsid w:val="009F19E0"/>
    <w:rsid w:val="009F1E77"/>
    <w:rsid w:val="009F24D2"/>
    <w:rsid w:val="009F3A68"/>
    <w:rsid w:val="009F5D14"/>
    <w:rsid w:val="009F64D3"/>
    <w:rsid w:val="009F6693"/>
    <w:rsid w:val="009F679C"/>
    <w:rsid w:val="009F6CAF"/>
    <w:rsid w:val="009F70C0"/>
    <w:rsid w:val="00A0032F"/>
    <w:rsid w:val="00A01513"/>
    <w:rsid w:val="00A02ADD"/>
    <w:rsid w:val="00A03A9D"/>
    <w:rsid w:val="00A042E8"/>
    <w:rsid w:val="00A06DF8"/>
    <w:rsid w:val="00A07677"/>
    <w:rsid w:val="00A11FED"/>
    <w:rsid w:val="00A121C3"/>
    <w:rsid w:val="00A12865"/>
    <w:rsid w:val="00A12C45"/>
    <w:rsid w:val="00A13273"/>
    <w:rsid w:val="00A14603"/>
    <w:rsid w:val="00A14CE4"/>
    <w:rsid w:val="00A15569"/>
    <w:rsid w:val="00A16669"/>
    <w:rsid w:val="00A2018F"/>
    <w:rsid w:val="00A20C00"/>
    <w:rsid w:val="00A222C9"/>
    <w:rsid w:val="00A222CF"/>
    <w:rsid w:val="00A22C0A"/>
    <w:rsid w:val="00A24BE6"/>
    <w:rsid w:val="00A25905"/>
    <w:rsid w:val="00A25AD5"/>
    <w:rsid w:val="00A273D6"/>
    <w:rsid w:val="00A30170"/>
    <w:rsid w:val="00A30824"/>
    <w:rsid w:val="00A31095"/>
    <w:rsid w:val="00A34699"/>
    <w:rsid w:val="00A35071"/>
    <w:rsid w:val="00A36B93"/>
    <w:rsid w:val="00A37D26"/>
    <w:rsid w:val="00A41E97"/>
    <w:rsid w:val="00A4268A"/>
    <w:rsid w:val="00A44515"/>
    <w:rsid w:val="00A5041F"/>
    <w:rsid w:val="00A54B91"/>
    <w:rsid w:val="00A56627"/>
    <w:rsid w:val="00A56C52"/>
    <w:rsid w:val="00A57540"/>
    <w:rsid w:val="00A63660"/>
    <w:rsid w:val="00A64C7C"/>
    <w:rsid w:val="00A66668"/>
    <w:rsid w:val="00A673CE"/>
    <w:rsid w:val="00A700EF"/>
    <w:rsid w:val="00A70CFE"/>
    <w:rsid w:val="00A74A45"/>
    <w:rsid w:val="00A75B32"/>
    <w:rsid w:val="00A77379"/>
    <w:rsid w:val="00A773EB"/>
    <w:rsid w:val="00A813A3"/>
    <w:rsid w:val="00A82B40"/>
    <w:rsid w:val="00A8339C"/>
    <w:rsid w:val="00A847CB"/>
    <w:rsid w:val="00A84A7E"/>
    <w:rsid w:val="00A8516E"/>
    <w:rsid w:val="00A8602F"/>
    <w:rsid w:val="00A871AB"/>
    <w:rsid w:val="00A9114B"/>
    <w:rsid w:val="00A95B32"/>
    <w:rsid w:val="00A964CD"/>
    <w:rsid w:val="00A968C6"/>
    <w:rsid w:val="00A9716C"/>
    <w:rsid w:val="00AA0060"/>
    <w:rsid w:val="00AA19A9"/>
    <w:rsid w:val="00AA2891"/>
    <w:rsid w:val="00AA3B77"/>
    <w:rsid w:val="00AA408A"/>
    <w:rsid w:val="00AA486F"/>
    <w:rsid w:val="00AA5573"/>
    <w:rsid w:val="00AA6550"/>
    <w:rsid w:val="00AC151B"/>
    <w:rsid w:val="00AC3D99"/>
    <w:rsid w:val="00AC43B8"/>
    <w:rsid w:val="00AC558E"/>
    <w:rsid w:val="00AC5E52"/>
    <w:rsid w:val="00AC69C9"/>
    <w:rsid w:val="00AD2E50"/>
    <w:rsid w:val="00AD41F1"/>
    <w:rsid w:val="00AD446A"/>
    <w:rsid w:val="00AD5210"/>
    <w:rsid w:val="00AD52A6"/>
    <w:rsid w:val="00AE03C6"/>
    <w:rsid w:val="00AE14BF"/>
    <w:rsid w:val="00AE16F0"/>
    <w:rsid w:val="00AE21ED"/>
    <w:rsid w:val="00AE22F6"/>
    <w:rsid w:val="00AE3BB6"/>
    <w:rsid w:val="00AE65AB"/>
    <w:rsid w:val="00AE6A72"/>
    <w:rsid w:val="00AF12DB"/>
    <w:rsid w:val="00AF18E8"/>
    <w:rsid w:val="00AF2915"/>
    <w:rsid w:val="00AF2D57"/>
    <w:rsid w:val="00AF3B7B"/>
    <w:rsid w:val="00AF43A2"/>
    <w:rsid w:val="00AF6470"/>
    <w:rsid w:val="00AF7306"/>
    <w:rsid w:val="00AF73E5"/>
    <w:rsid w:val="00AF7C98"/>
    <w:rsid w:val="00B02E54"/>
    <w:rsid w:val="00B04D81"/>
    <w:rsid w:val="00B04E4B"/>
    <w:rsid w:val="00B06096"/>
    <w:rsid w:val="00B07E88"/>
    <w:rsid w:val="00B10C20"/>
    <w:rsid w:val="00B1286E"/>
    <w:rsid w:val="00B12E43"/>
    <w:rsid w:val="00B1308F"/>
    <w:rsid w:val="00B136F9"/>
    <w:rsid w:val="00B150FE"/>
    <w:rsid w:val="00B1593C"/>
    <w:rsid w:val="00B15D52"/>
    <w:rsid w:val="00B15DB3"/>
    <w:rsid w:val="00B1741F"/>
    <w:rsid w:val="00B1792D"/>
    <w:rsid w:val="00B208E2"/>
    <w:rsid w:val="00B24364"/>
    <w:rsid w:val="00B257B0"/>
    <w:rsid w:val="00B27ABA"/>
    <w:rsid w:val="00B305EF"/>
    <w:rsid w:val="00B32459"/>
    <w:rsid w:val="00B34D5D"/>
    <w:rsid w:val="00B35101"/>
    <w:rsid w:val="00B35AB1"/>
    <w:rsid w:val="00B401CA"/>
    <w:rsid w:val="00B41EA6"/>
    <w:rsid w:val="00B41EEB"/>
    <w:rsid w:val="00B42F27"/>
    <w:rsid w:val="00B46596"/>
    <w:rsid w:val="00B47334"/>
    <w:rsid w:val="00B51889"/>
    <w:rsid w:val="00B52910"/>
    <w:rsid w:val="00B52DD7"/>
    <w:rsid w:val="00B534CF"/>
    <w:rsid w:val="00B539FC"/>
    <w:rsid w:val="00B54E3D"/>
    <w:rsid w:val="00B54EEE"/>
    <w:rsid w:val="00B60E54"/>
    <w:rsid w:val="00B61B07"/>
    <w:rsid w:val="00B62D6B"/>
    <w:rsid w:val="00B65081"/>
    <w:rsid w:val="00B65971"/>
    <w:rsid w:val="00B6763A"/>
    <w:rsid w:val="00B70054"/>
    <w:rsid w:val="00B70A5B"/>
    <w:rsid w:val="00B74F29"/>
    <w:rsid w:val="00B75E93"/>
    <w:rsid w:val="00B75EFF"/>
    <w:rsid w:val="00B76318"/>
    <w:rsid w:val="00B77AE0"/>
    <w:rsid w:val="00B82431"/>
    <w:rsid w:val="00B82625"/>
    <w:rsid w:val="00B82DB8"/>
    <w:rsid w:val="00B85D8B"/>
    <w:rsid w:val="00B86597"/>
    <w:rsid w:val="00B907D7"/>
    <w:rsid w:val="00B90A53"/>
    <w:rsid w:val="00B91FB3"/>
    <w:rsid w:val="00B9320B"/>
    <w:rsid w:val="00B9365A"/>
    <w:rsid w:val="00B95AE3"/>
    <w:rsid w:val="00BA16EB"/>
    <w:rsid w:val="00BA3AB9"/>
    <w:rsid w:val="00BA4405"/>
    <w:rsid w:val="00BA47B1"/>
    <w:rsid w:val="00BA4C83"/>
    <w:rsid w:val="00BA504D"/>
    <w:rsid w:val="00BA76FC"/>
    <w:rsid w:val="00BB072B"/>
    <w:rsid w:val="00BB1184"/>
    <w:rsid w:val="00BB3F33"/>
    <w:rsid w:val="00BB7DF6"/>
    <w:rsid w:val="00BC321A"/>
    <w:rsid w:val="00BC34A8"/>
    <w:rsid w:val="00BC38F2"/>
    <w:rsid w:val="00BC54D6"/>
    <w:rsid w:val="00BC5774"/>
    <w:rsid w:val="00BC6395"/>
    <w:rsid w:val="00BD03A6"/>
    <w:rsid w:val="00BD05A9"/>
    <w:rsid w:val="00BD16D4"/>
    <w:rsid w:val="00BD475E"/>
    <w:rsid w:val="00BD67B0"/>
    <w:rsid w:val="00BD6B50"/>
    <w:rsid w:val="00BE6EC0"/>
    <w:rsid w:val="00BE7CF7"/>
    <w:rsid w:val="00BF2DA4"/>
    <w:rsid w:val="00BF578E"/>
    <w:rsid w:val="00BF6441"/>
    <w:rsid w:val="00BF6D9F"/>
    <w:rsid w:val="00C00205"/>
    <w:rsid w:val="00C01737"/>
    <w:rsid w:val="00C01ADB"/>
    <w:rsid w:val="00C01F5B"/>
    <w:rsid w:val="00C04EBA"/>
    <w:rsid w:val="00C04F0E"/>
    <w:rsid w:val="00C05BAA"/>
    <w:rsid w:val="00C0626D"/>
    <w:rsid w:val="00C10574"/>
    <w:rsid w:val="00C136DB"/>
    <w:rsid w:val="00C17FFD"/>
    <w:rsid w:val="00C201EE"/>
    <w:rsid w:val="00C21C56"/>
    <w:rsid w:val="00C23849"/>
    <w:rsid w:val="00C2538C"/>
    <w:rsid w:val="00C30549"/>
    <w:rsid w:val="00C316CD"/>
    <w:rsid w:val="00C347AF"/>
    <w:rsid w:val="00C347B9"/>
    <w:rsid w:val="00C34F7A"/>
    <w:rsid w:val="00C36554"/>
    <w:rsid w:val="00C374B0"/>
    <w:rsid w:val="00C37F2B"/>
    <w:rsid w:val="00C413A8"/>
    <w:rsid w:val="00C4164A"/>
    <w:rsid w:val="00C419EB"/>
    <w:rsid w:val="00C431F5"/>
    <w:rsid w:val="00C432AF"/>
    <w:rsid w:val="00C440F5"/>
    <w:rsid w:val="00C44C4B"/>
    <w:rsid w:val="00C47FEF"/>
    <w:rsid w:val="00C5092F"/>
    <w:rsid w:val="00C53668"/>
    <w:rsid w:val="00C54FD5"/>
    <w:rsid w:val="00C56BDB"/>
    <w:rsid w:val="00C57E0B"/>
    <w:rsid w:val="00C63238"/>
    <w:rsid w:val="00C6418E"/>
    <w:rsid w:val="00C6569E"/>
    <w:rsid w:val="00C707B1"/>
    <w:rsid w:val="00C70EDC"/>
    <w:rsid w:val="00C7338E"/>
    <w:rsid w:val="00C73F7F"/>
    <w:rsid w:val="00C74CE8"/>
    <w:rsid w:val="00C756CA"/>
    <w:rsid w:val="00C77029"/>
    <w:rsid w:val="00C814C8"/>
    <w:rsid w:val="00C821C5"/>
    <w:rsid w:val="00C82A67"/>
    <w:rsid w:val="00C82DC5"/>
    <w:rsid w:val="00C82F89"/>
    <w:rsid w:val="00C847CC"/>
    <w:rsid w:val="00C8559F"/>
    <w:rsid w:val="00C86481"/>
    <w:rsid w:val="00C90D01"/>
    <w:rsid w:val="00C91D7E"/>
    <w:rsid w:val="00C96923"/>
    <w:rsid w:val="00CA1384"/>
    <w:rsid w:val="00CA263F"/>
    <w:rsid w:val="00CA2B57"/>
    <w:rsid w:val="00CA3C67"/>
    <w:rsid w:val="00CA5117"/>
    <w:rsid w:val="00CA59BC"/>
    <w:rsid w:val="00CB0787"/>
    <w:rsid w:val="00CB31C6"/>
    <w:rsid w:val="00CB660A"/>
    <w:rsid w:val="00CC09FD"/>
    <w:rsid w:val="00CC1339"/>
    <w:rsid w:val="00CC1991"/>
    <w:rsid w:val="00CC417D"/>
    <w:rsid w:val="00CC5334"/>
    <w:rsid w:val="00CC5FCE"/>
    <w:rsid w:val="00CC7FAE"/>
    <w:rsid w:val="00CD1A13"/>
    <w:rsid w:val="00CD2CDB"/>
    <w:rsid w:val="00CD2F79"/>
    <w:rsid w:val="00CD4932"/>
    <w:rsid w:val="00CD4DE2"/>
    <w:rsid w:val="00CD6E7A"/>
    <w:rsid w:val="00CD7A7D"/>
    <w:rsid w:val="00CE1EE6"/>
    <w:rsid w:val="00CE24B3"/>
    <w:rsid w:val="00CE2A77"/>
    <w:rsid w:val="00CE7055"/>
    <w:rsid w:val="00CE7F52"/>
    <w:rsid w:val="00CF0EEF"/>
    <w:rsid w:val="00CF1371"/>
    <w:rsid w:val="00CF3F40"/>
    <w:rsid w:val="00CF527D"/>
    <w:rsid w:val="00CF5998"/>
    <w:rsid w:val="00CF600F"/>
    <w:rsid w:val="00CF624A"/>
    <w:rsid w:val="00CF7776"/>
    <w:rsid w:val="00D020D0"/>
    <w:rsid w:val="00D02F1A"/>
    <w:rsid w:val="00D0325C"/>
    <w:rsid w:val="00D046B1"/>
    <w:rsid w:val="00D06577"/>
    <w:rsid w:val="00D0691B"/>
    <w:rsid w:val="00D07A87"/>
    <w:rsid w:val="00D102BD"/>
    <w:rsid w:val="00D10397"/>
    <w:rsid w:val="00D11125"/>
    <w:rsid w:val="00D1246E"/>
    <w:rsid w:val="00D12CB6"/>
    <w:rsid w:val="00D1371C"/>
    <w:rsid w:val="00D15367"/>
    <w:rsid w:val="00D157A2"/>
    <w:rsid w:val="00D20D61"/>
    <w:rsid w:val="00D20DEC"/>
    <w:rsid w:val="00D21469"/>
    <w:rsid w:val="00D23C14"/>
    <w:rsid w:val="00D24269"/>
    <w:rsid w:val="00D251B2"/>
    <w:rsid w:val="00D252E6"/>
    <w:rsid w:val="00D259D2"/>
    <w:rsid w:val="00D2725D"/>
    <w:rsid w:val="00D31D56"/>
    <w:rsid w:val="00D32536"/>
    <w:rsid w:val="00D33830"/>
    <w:rsid w:val="00D33BF8"/>
    <w:rsid w:val="00D34974"/>
    <w:rsid w:val="00D37B32"/>
    <w:rsid w:val="00D37DBB"/>
    <w:rsid w:val="00D43C1F"/>
    <w:rsid w:val="00D44BE4"/>
    <w:rsid w:val="00D45E2B"/>
    <w:rsid w:val="00D523E4"/>
    <w:rsid w:val="00D61298"/>
    <w:rsid w:val="00D61C6A"/>
    <w:rsid w:val="00D62FD0"/>
    <w:rsid w:val="00D66202"/>
    <w:rsid w:val="00D6788D"/>
    <w:rsid w:val="00D71195"/>
    <w:rsid w:val="00D71640"/>
    <w:rsid w:val="00D72739"/>
    <w:rsid w:val="00D733E7"/>
    <w:rsid w:val="00D734EC"/>
    <w:rsid w:val="00D73C8D"/>
    <w:rsid w:val="00D745AF"/>
    <w:rsid w:val="00D749D5"/>
    <w:rsid w:val="00D765F5"/>
    <w:rsid w:val="00D76602"/>
    <w:rsid w:val="00D779A6"/>
    <w:rsid w:val="00D810FF"/>
    <w:rsid w:val="00D825AF"/>
    <w:rsid w:val="00D83482"/>
    <w:rsid w:val="00D859DE"/>
    <w:rsid w:val="00D85AA3"/>
    <w:rsid w:val="00D93FD5"/>
    <w:rsid w:val="00D96261"/>
    <w:rsid w:val="00D96777"/>
    <w:rsid w:val="00DA140E"/>
    <w:rsid w:val="00DA2081"/>
    <w:rsid w:val="00DA3765"/>
    <w:rsid w:val="00DA665B"/>
    <w:rsid w:val="00DA7FC5"/>
    <w:rsid w:val="00DB186D"/>
    <w:rsid w:val="00DB1B2E"/>
    <w:rsid w:val="00DB1B49"/>
    <w:rsid w:val="00DB1C4A"/>
    <w:rsid w:val="00DB290D"/>
    <w:rsid w:val="00DB2A3D"/>
    <w:rsid w:val="00DB3A15"/>
    <w:rsid w:val="00DB54DF"/>
    <w:rsid w:val="00DB6B46"/>
    <w:rsid w:val="00DC081E"/>
    <w:rsid w:val="00DC169D"/>
    <w:rsid w:val="00DC1874"/>
    <w:rsid w:val="00DC31B0"/>
    <w:rsid w:val="00DC3B3C"/>
    <w:rsid w:val="00DC3CA9"/>
    <w:rsid w:val="00DC5E8F"/>
    <w:rsid w:val="00DC6077"/>
    <w:rsid w:val="00DC6956"/>
    <w:rsid w:val="00DC7AEB"/>
    <w:rsid w:val="00DD18A1"/>
    <w:rsid w:val="00DD2960"/>
    <w:rsid w:val="00DD2C41"/>
    <w:rsid w:val="00DD582F"/>
    <w:rsid w:val="00DD66A1"/>
    <w:rsid w:val="00DD7449"/>
    <w:rsid w:val="00DD78C0"/>
    <w:rsid w:val="00DE09C0"/>
    <w:rsid w:val="00DE151F"/>
    <w:rsid w:val="00DE6B66"/>
    <w:rsid w:val="00DE7BB7"/>
    <w:rsid w:val="00DF0A76"/>
    <w:rsid w:val="00DF1AD8"/>
    <w:rsid w:val="00DF223C"/>
    <w:rsid w:val="00DF3AD8"/>
    <w:rsid w:val="00DF3B55"/>
    <w:rsid w:val="00DF4491"/>
    <w:rsid w:val="00DF51C2"/>
    <w:rsid w:val="00DF62F8"/>
    <w:rsid w:val="00DF67BB"/>
    <w:rsid w:val="00DF6F5B"/>
    <w:rsid w:val="00DF7086"/>
    <w:rsid w:val="00E000CE"/>
    <w:rsid w:val="00E00DB1"/>
    <w:rsid w:val="00E02375"/>
    <w:rsid w:val="00E05215"/>
    <w:rsid w:val="00E11390"/>
    <w:rsid w:val="00E11D19"/>
    <w:rsid w:val="00E12135"/>
    <w:rsid w:val="00E1305A"/>
    <w:rsid w:val="00E13C48"/>
    <w:rsid w:val="00E14148"/>
    <w:rsid w:val="00E16E73"/>
    <w:rsid w:val="00E20971"/>
    <w:rsid w:val="00E234B8"/>
    <w:rsid w:val="00E24A4C"/>
    <w:rsid w:val="00E26A90"/>
    <w:rsid w:val="00E271F2"/>
    <w:rsid w:val="00E274C5"/>
    <w:rsid w:val="00E30139"/>
    <w:rsid w:val="00E30D08"/>
    <w:rsid w:val="00E312F3"/>
    <w:rsid w:val="00E327C7"/>
    <w:rsid w:val="00E32D58"/>
    <w:rsid w:val="00E33662"/>
    <w:rsid w:val="00E34157"/>
    <w:rsid w:val="00E35E1E"/>
    <w:rsid w:val="00E40592"/>
    <w:rsid w:val="00E4072F"/>
    <w:rsid w:val="00E417BF"/>
    <w:rsid w:val="00E41AA6"/>
    <w:rsid w:val="00E436B8"/>
    <w:rsid w:val="00E453E4"/>
    <w:rsid w:val="00E463AD"/>
    <w:rsid w:val="00E46446"/>
    <w:rsid w:val="00E465F5"/>
    <w:rsid w:val="00E46CDF"/>
    <w:rsid w:val="00E51201"/>
    <w:rsid w:val="00E52AB6"/>
    <w:rsid w:val="00E53A64"/>
    <w:rsid w:val="00E54224"/>
    <w:rsid w:val="00E54594"/>
    <w:rsid w:val="00E55AF6"/>
    <w:rsid w:val="00E56742"/>
    <w:rsid w:val="00E62537"/>
    <w:rsid w:val="00E626C8"/>
    <w:rsid w:val="00E62B18"/>
    <w:rsid w:val="00E63B8C"/>
    <w:rsid w:val="00E63FE8"/>
    <w:rsid w:val="00E645F8"/>
    <w:rsid w:val="00E64BE7"/>
    <w:rsid w:val="00E66717"/>
    <w:rsid w:val="00E66AC7"/>
    <w:rsid w:val="00E66FE5"/>
    <w:rsid w:val="00E67144"/>
    <w:rsid w:val="00E740DF"/>
    <w:rsid w:val="00E764BE"/>
    <w:rsid w:val="00E76777"/>
    <w:rsid w:val="00E77C6A"/>
    <w:rsid w:val="00E8090D"/>
    <w:rsid w:val="00E8220A"/>
    <w:rsid w:val="00E82F2A"/>
    <w:rsid w:val="00E83368"/>
    <w:rsid w:val="00E84C67"/>
    <w:rsid w:val="00E8577D"/>
    <w:rsid w:val="00E85EA3"/>
    <w:rsid w:val="00E87391"/>
    <w:rsid w:val="00E91C89"/>
    <w:rsid w:val="00E933FE"/>
    <w:rsid w:val="00E94244"/>
    <w:rsid w:val="00E9489D"/>
    <w:rsid w:val="00E9539F"/>
    <w:rsid w:val="00EA1B4F"/>
    <w:rsid w:val="00EA26E6"/>
    <w:rsid w:val="00EA2D10"/>
    <w:rsid w:val="00EA461B"/>
    <w:rsid w:val="00EA5C46"/>
    <w:rsid w:val="00EA5F9F"/>
    <w:rsid w:val="00EA6C07"/>
    <w:rsid w:val="00EA746F"/>
    <w:rsid w:val="00EA7E5F"/>
    <w:rsid w:val="00EB157E"/>
    <w:rsid w:val="00EB1CC8"/>
    <w:rsid w:val="00EB466F"/>
    <w:rsid w:val="00EB743A"/>
    <w:rsid w:val="00EB76F0"/>
    <w:rsid w:val="00EB7C91"/>
    <w:rsid w:val="00EC008C"/>
    <w:rsid w:val="00EC06F8"/>
    <w:rsid w:val="00EC1016"/>
    <w:rsid w:val="00EC3760"/>
    <w:rsid w:val="00EC70DA"/>
    <w:rsid w:val="00ED0968"/>
    <w:rsid w:val="00ED0F74"/>
    <w:rsid w:val="00ED1A9D"/>
    <w:rsid w:val="00ED293D"/>
    <w:rsid w:val="00ED29C8"/>
    <w:rsid w:val="00ED326B"/>
    <w:rsid w:val="00ED5374"/>
    <w:rsid w:val="00ED5A5A"/>
    <w:rsid w:val="00ED5EAB"/>
    <w:rsid w:val="00ED73E4"/>
    <w:rsid w:val="00EE0761"/>
    <w:rsid w:val="00EE3304"/>
    <w:rsid w:val="00EE3D7E"/>
    <w:rsid w:val="00EE435F"/>
    <w:rsid w:val="00EE5361"/>
    <w:rsid w:val="00EF0A23"/>
    <w:rsid w:val="00EF27A7"/>
    <w:rsid w:val="00EF2EE6"/>
    <w:rsid w:val="00EF3388"/>
    <w:rsid w:val="00EF45BE"/>
    <w:rsid w:val="00EF68A0"/>
    <w:rsid w:val="00EF6DDA"/>
    <w:rsid w:val="00F05035"/>
    <w:rsid w:val="00F05154"/>
    <w:rsid w:val="00F05369"/>
    <w:rsid w:val="00F054B8"/>
    <w:rsid w:val="00F0707B"/>
    <w:rsid w:val="00F07C0F"/>
    <w:rsid w:val="00F07D1A"/>
    <w:rsid w:val="00F11522"/>
    <w:rsid w:val="00F132A9"/>
    <w:rsid w:val="00F13D70"/>
    <w:rsid w:val="00F141E2"/>
    <w:rsid w:val="00F14A9E"/>
    <w:rsid w:val="00F15FD0"/>
    <w:rsid w:val="00F1628E"/>
    <w:rsid w:val="00F16986"/>
    <w:rsid w:val="00F20D21"/>
    <w:rsid w:val="00F239F2"/>
    <w:rsid w:val="00F23A44"/>
    <w:rsid w:val="00F24A7E"/>
    <w:rsid w:val="00F307B3"/>
    <w:rsid w:val="00F318AD"/>
    <w:rsid w:val="00F323DC"/>
    <w:rsid w:val="00F33528"/>
    <w:rsid w:val="00F33BEA"/>
    <w:rsid w:val="00F352AB"/>
    <w:rsid w:val="00F354B0"/>
    <w:rsid w:val="00F356A8"/>
    <w:rsid w:val="00F35C5C"/>
    <w:rsid w:val="00F35D58"/>
    <w:rsid w:val="00F36E12"/>
    <w:rsid w:val="00F371C6"/>
    <w:rsid w:val="00F422B3"/>
    <w:rsid w:val="00F4410C"/>
    <w:rsid w:val="00F4482B"/>
    <w:rsid w:val="00F46CBF"/>
    <w:rsid w:val="00F47F66"/>
    <w:rsid w:val="00F506EC"/>
    <w:rsid w:val="00F50B0B"/>
    <w:rsid w:val="00F52830"/>
    <w:rsid w:val="00F55800"/>
    <w:rsid w:val="00F561E3"/>
    <w:rsid w:val="00F576F6"/>
    <w:rsid w:val="00F61637"/>
    <w:rsid w:val="00F621D0"/>
    <w:rsid w:val="00F623DC"/>
    <w:rsid w:val="00F63391"/>
    <w:rsid w:val="00F65A18"/>
    <w:rsid w:val="00F66952"/>
    <w:rsid w:val="00F66CFB"/>
    <w:rsid w:val="00F670AB"/>
    <w:rsid w:val="00F714FF"/>
    <w:rsid w:val="00F718EE"/>
    <w:rsid w:val="00F723A3"/>
    <w:rsid w:val="00F745CB"/>
    <w:rsid w:val="00F76765"/>
    <w:rsid w:val="00F77040"/>
    <w:rsid w:val="00F77424"/>
    <w:rsid w:val="00F82D2B"/>
    <w:rsid w:val="00F82E7E"/>
    <w:rsid w:val="00F85445"/>
    <w:rsid w:val="00F855E8"/>
    <w:rsid w:val="00F86E40"/>
    <w:rsid w:val="00F87183"/>
    <w:rsid w:val="00F87EC3"/>
    <w:rsid w:val="00F92AB9"/>
    <w:rsid w:val="00F94239"/>
    <w:rsid w:val="00FA0DEF"/>
    <w:rsid w:val="00FA17A7"/>
    <w:rsid w:val="00FA183F"/>
    <w:rsid w:val="00FA2554"/>
    <w:rsid w:val="00FA2FC6"/>
    <w:rsid w:val="00FA3FA2"/>
    <w:rsid w:val="00FB1323"/>
    <w:rsid w:val="00FB3E71"/>
    <w:rsid w:val="00FB485A"/>
    <w:rsid w:val="00FB5093"/>
    <w:rsid w:val="00FB6D53"/>
    <w:rsid w:val="00FB7119"/>
    <w:rsid w:val="00FC3DDE"/>
    <w:rsid w:val="00FC4DA2"/>
    <w:rsid w:val="00FC6B5E"/>
    <w:rsid w:val="00FC795F"/>
    <w:rsid w:val="00FD0A89"/>
    <w:rsid w:val="00FD2363"/>
    <w:rsid w:val="00FD2827"/>
    <w:rsid w:val="00FD2E7E"/>
    <w:rsid w:val="00FD5DCA"/>
    <w:rsid w:val="00FD64A1"/>
    <w:rsid w:val="00FD73C1"/>
    <w:rsid w:val="00FE49F1"/>
    <w:rsid w:val="00FE556D"/>
    <w:rsid w:val="00FE57D4"/>
    <w:rsid w:val="00FF0592"/>
    <w:rsid w:val="00FF0DC6"/>
    <w:rsid w:val="00FF31F0"/>
    <w:rsid w:val="00FF3B9F"/>
    <w:rsid w:val="00FF3E92"/>
    <w:rsid w:val="00FF5952"/>
    <w:rsid w:val="1B992A5D"/>
    <w:rsid w:val="1F231373"/>
    <w:rsid w:val="2B0870C9"/>
    <w:rsid w:val="3B404D77"/>
    <w:rsid w:val="3F7D0082"/>
    <w:rsid w:val="50126B65"/>
    <w:rsid w:val="51682E24"/>
    <w:rsid w:val="564B0FCF"/>
    <w:rsid w:val="576668D1"/>
    <w:rsid w:val="5A1E03ED"/>
    <w:rsid w:val="5D353347"/>
    <w:rsid w:val="5F9E7407"/>
    <w:rsid w:val="623F616A"/>
    <w:rsid w:val="6D778043"/>
    <w:rsid w:val="716441B5"/>
    <w:rsid w:val="71EE4984"/>
    <w:rsid w:val="74AF7727"/>
    <w:rsid w:val="77FA26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004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0004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qFormat/>
    <w:rsid w:val="000004F1"/>
    <w:pPr>
      <w:spacing w:after="120"/>
      <w:ind w:leftChars="200" w:left="420"/>
    </w:pPr>
  </w:style>
  <w:style w:type="paragraph" w:styleId="a7">
    <w:name w:val="Plain Text"/>
    <w:basedOn w:val="a2"/>
    <w:qFormat/>
    <w:rsid w:val="000004F1"/>
    <w:rPr>
      <w:rFonts w:ascii="宋体" w:hAnsi="Courier New" w:cs="Courier New"/>
      <w:szCs w:val="21"/>
    </w:rPr>
  </w:style>
  <w:style w:type="paragraph" w:styleId="a8">
    <w:name w:val="footer"/>
    <w:basedOn w:val="a2"/>
    <w:link w:val="Char"/>
    <w:uiPriority w:val="99"/>
    <w:qFormat/>
    <w:rsid w:val="000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2"/>
    <w:qFormat/>
    <w:rsid w:val="000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2"/>
    <w:qFormat/>
    <w:rsid w:val="000004F1"/>
    <w:pPr>
      <w:ind w:firstLineChars="200" w:firstLine="560"/>
    </w:pPr>
    <w:rPr>
      <w:sz w:val="28"/>
    </w:rPr>
  </w:style>
  <w:style w:type="paragraph" w:styleId="HTML">
    <w:name w:val="HTML Preformatted"/>
    <w:basedOn w:val="a2"/>
    <w:rsid w:val="00000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3"/>
    <w:qFormat/>
    <w:rsid w:val="000004F1"/>
  </w:style>
  <w:style w:type="character" w:styleId="ab">
    <w:name w:val="Hyperlink"/>
    <w:qFormat/>
    <w:rsid w:val="000004F1"/>
    <w:rPr>
      <w:color w:val="3A3A3A"/>
      <w:sz w:val="18"/>
      <w:szCs w:val="18"/>
      <w:u w:val="none"/>
    </w:rPr>
  </w:style>
  <w:style w:type="character" w:customStyle="1" w:styleId="Char">
    <w:name w:val="页脚 Char"/>
    <w:basedOn w:val="a3"/>
    <w:link w:val="a8"/>
    <w:uiPriority w:val="99"/>
    <w:qFormat/>
    <w:locked/>
    <w:rsid w:val="000004F1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2CharCharCharCharCharChar">
    <w:name w:val="Char2 Char Char Char Char Char Char"/>
    <w:basedOn w:val="1"/>
    <w:qFormat/>
    <w:rsid w:val="000004F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1">
    <w:name w:val="二级条标题"/>
    <w:basedOn w:val="a0"/>
    <w:next w:val="a2"/>
    <w:qFormat/>
    <w:rsid w:val="000004F1"/>
    <w:pPr>
      <w:numPr>
        <w:ilvl w:val="3"/>
      </w:numPr>
      <w:outlineLvl w:val="3"/>
    </w:pPr>
  </w:style>
  <w:style w:type="paragraph" w:customStyle="1" w:styleId="a0">
    <w:name w:val="一级条标题"/>
    <w:basedOn w:val="a"/>
    <w:next w:val="a2"/>
    <w:qFormat/>
    <w:rsid w:val="000004F1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2"/>
    <w:qFormat/>
    <w:rsid w:val="000004F1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c">
    <w:name w:val="标准书眉_偶数页"/>
    <w:basedOn w:val="ad"/>
    <w:next w:val="a2"/>
    <w:qFormat/>
    <w:rsid w:val="000004F1"/>
    <w:pPr>
      <w:jc w:val="left"/>
    </w:pPr>
  </w:style>
  <w:style w:type="paragraph" w:customStyle="1" w:styleId="ad">
    <w:name w:val="标准书眉_奇数页"/>
    <w:next w:val="a2"/>
    <w:qFormat/>
    <w:rsid w:val="000004F1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e">
    <w:name w:val="标准书脚_偶数页"/>
    <w:qFormat/>
    <w:rsid w:val="000004F1"/>
    <w:pPr>
      <w:spacing w:before="120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 Indent" w:qFormat="1"/>
    <w:lsdException w:name="Subtitle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0004F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2"/>
    <w:next w:val="a2"/>
    <w:qFormat/>
    <w:rsid w:val="000004F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 Indent"/>
    <w:basedOn w:val="a2"/>
    <w:qFormat/>
    <w:rsid w:val="000004F1"/>
    <w:pPr>
      <w:spacing w:after="120"/>
      <w:ind w:leftChars="200" w:left="420"/>
    </w:pPr>
  </w:style>
  <w:style w:type="paragraph" w:styleId="a7">
    <w:name w:val="Plain Text"/>
    <w:basedOn w:val="a2"/>
    <w:qFormat/>
    <w:rsid w:val="000004F1"/>
    <w:rPr>
      <w:rFonts w:ascii="宋体" w:hAnsi="Courier New" w:cs="Courier New"/>
      <w:szCs w:val="21"/>
    </w:rPr>
  </w:style>
  <w:style w:type="paragraph" w:styleId="a8">
    <w:name w:val="footer"/>
    <w:basedOn w:val="a2"/>
    <w:link w:val="Char"/>
    <w:uiPriority w:val="99"/>
    <w:qFormat/>
    <w:rsid w:val="000004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2"/>
    <w:qFormat/>
    <w:rsid w:val="000004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2"/>
    <w:qFormat/>
    <w:rsid w:val="000004F1"/>
    <w:pPr>
      <w:ind w:firstLineChars="200" w:firstLine="560"/>
    </w:pPr>
    <w:rPr>
      <w:sz w:val="28"/>
    </w:rPr>
  </w:style>
  <w:style w:type="paragraph" w:styleId="HTML">
    <w:name w:val="HTML Preformatted"/>
    <w:basedOn w:val="a2"/>
    <w:rsid w:val="000004F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a">
    <w:name w:val="page number"/>
    <w:basedOn w:val="a3"/>
    <w:qFormat/>
    <w:rsid w:val="000004F1"/>
  </w:style>
  <w:style w:type="character" w:styleId="ab">
    <w:name w:val="Hyperlink"/>
    <w:qFormat/>
    <w:rsid w:val="000004F1"/>
    <w:rPr>
      <w:color w:val="3A3A3A"/>
      <w:sz w:val="18"/>
      <w:szCs w:val="18"/>
      <w:u w:val="none"/>
    </w:rPr>
  </w:style>
  <w:style w:type="character" w:customStyle="1" w:styleId="Char">
    <w:name w:val="页脚 Char"/>
    <w:basedOn w:val="a3"/>
    <w:link w:val="a8"/>
    <w:uiPriority w:val="99"/>
    <w:qFormat/>
    <w:locked/>
    <w:rsid w:val="000004F1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Char2CharCharCharCharCharChar">
    <w:name w:val="Char2 Char Char Char Char Char Char"/>
    <w:basedOn w:val="1"/>
    <w:qFormat/>
    <w:rsid w:val="000004F1"/>
    <w:pPr>
      <w:snapToGrid w:val="0"/>
      <w:spacing w:before="240" w:after="240" w:line="348" w:lineRule="auto"/>
    </w:pPr>
    <w:rPr>
      <w:rFonts w:ascii="Tahoma" w:hAnsi="Tahoma"/>
      <w:bCs w:val="0"/>
      <w:sz w:val="24"/>
      <w:szCs w:val="20"/>
    </w:rPr>
  </w:style>
  <w:style w:type="paragraph" w:customStyle="1" w:styleId="a1">
    <w:name w:val="二级条标题"/>
    <w:basedOn w:val="a0"/>
    <w:next w:val="a2"/>
    <w:qFormat/>
    <w:rsid w:val="000004F1"/>
    <w:pPr>
      <w:numPr>
        <w:ilvl w:val="3"/>
      </w:numPr>
      <w:outlineLvl w:val="3"/>
    </w:pPr>
  </w:style>
  <w:style w:type="paragraph" w:customStyle="1" w:styleId="a0">
    <w:name w:val="一级条标题"/>
    <w:basedOn w:val="a"/>
    <w:next w:val="a2"/>
    <w:qFormat/>
    <w:rsid w:val="000004F1"/>
    <w:pPr>
      <w:numPr>
        <w:ilvl w:val="2"/>
      </w:numPr>
      <w:spacing w:beforeLines="0" w:afterLines="0"/>
      <w:outlineLvl w:val="2"/>
    </w:pPr>
  </w:style>
  <w:style w:type="paragraph" w:customStyle="1" w:styleId="a">
    <w:name w:val="章标题"/>
    <w:next w:val="a2"/>
    <w:qFormat/>
    <w:rsid w:val="000004F1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eastAsia="黑体"/>
      <w:sz w:val="21"/>
    </w:rPr>
  </w:style>
  <w:style w:type="paragraph" w:customStyle="1" w:styleId="ac">
    <w:name w:val="标准书眉_偶数页"/>
    <w:basedOn w:val="ad"/>
    <w:next w:val="a2"/>
    <w:qFormat/>
    <w:rsid w:val="000004F1"/>
    <w:pPr>
      <w:jc w:val="left"/>
    </w:pPr>
  </w:style>
  <w:style w:type="paragraph" w:customStyle="1" w:styleId="ad">
    <w:name w:val="标准书眉_奇数页"/>
    <w:next w:val="a2"/>
    <w:qFormat/>
    <w:rsid w:val="000004F1"/>
    <w:pPr>
      <w:tabs>
        <w:tab w:val="center" w:pos="4154"/>
        <w:tab w:val="right" w:pos="8306"/>
      </w:tabs>
      <w:spacing w:after="120"/>
      <w:jc w:val="right"/>
    </w:pPr>
    <w:rPr>
      <w:sz w:val="21"/>
    </w:rPr>
  </w:style>
  <w:style w:type="paragraph" w:customStyle="1" w:styleId="ae">
    <w:name w:val="标准书脚_偶数页"/>
    <w:qFormat/>
    <w:rsid w:val="000004F1"/>
    <w:pPr>
      <w:spacing w:before="12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56" textRotate="1"/>
    <customShpInfo spid="_x0000_s2057" textRotate="1"/>
    <customShpInfo spid="_x0000_s2058" textRotate="1"/>
    <customShpInfo spid="_x0000_s2059" textRotate="1"/>
    <customShpInfo spid="_x0000_s1027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1112</Words>
  <Characters>6342</Characters>
  <Application>Microsoft Office Word</Application>
  <DocSecurity>0</DocSecurity>
  <Lines>52</Lines>
  <Paragraphs>14</Paragraphs>
  <ScaleCrop>false</ScaleCrop>
  <Company>china</Company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附件1：</dc:title>
  <dc:creator>User</dc:creator>
  <cp:lastModifiedBy>张三</cp:lastModifiedBy>
  <cp:revision>3</cp:revision>
  <cp:lastPrinted>2022-03-11T09:06:00Z</cp:lastPrinted>
  <dcterms:created xsi:type="dcterms:W3CDTF">2022-03-14T09:40:00Z</dcterms:created>
  <dcterms:modified xsi:type="dcterms:W3CDTF">2022-03-14T09:41:00Z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D19EB31A112D44EC9ACC8AD4F18926B4</vt:lpwstr>
  </property>
</Properties>
</file>