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21" w:rsidRPr="00F54861" w:rsidRDefault="001627DE" w:rsidP="00967721">
      <w:pPr>
        <w:spacing w:line="360" w:lineRule="auto"/>
        <w:ind w:firstLineChars="100" w:firstLine="261"/>
        <w:jc w:val="center"/>
        <w:rPr>
          <w:rFonts w:ascii="仿宋_GB2312" w:eastAsia="仿宋_GB2312"/>
          <w:b/>
          <w:color w:val="000000"/>
          <w:spacing w:val="-2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pacing w:val="-20"/>
          <w:sz w:val="30"/>
          <w:szCs w:val="30"/>
        </w:rPr>
        <w:t>通过</w:t>
      </w:r>
      <w:r w:rsidR="00967721" w:rsidRPr="00F54861">
        <w:rPr>
          <w:rFonts w:ascii="仿宋_GB2312" w:eastAsia="仿宋_GB2312"/>
          <w:b/>
          <w:color w:val="000000"/>
          <w:spacing w:val="-20"/>
          <w:sz w:val="30"/>
          <w:szCs w:val="30"/>
        </w:rPr>
        <w:t>品种目录</w:t>
      </w:r>
    </w:p>
    <w:tbl>
      <w:tblPr>
        <w:tblW w:w="9580" w:type="dxa"/>
        <w:jc w:val="center"/>
        <w:tblLayout w:type="fixed"/>
        <w:tblLook w:val="04A0"/>
      </w:tblPr>
      <w:tblGrid>
        <w:gridCol w:w="649"/>
        <w:gridCol w:w="993"/>
        <w:gridCol w:w="1134"/>
        <w:gridCol w:w="1290"/>
        <w:gridCol w:w="1970"/>
        <w:gridCol w:w="3544"/>
      </w:tblGrid>
      <w:tr w:rsidR="0038717F" w:rsidRPr="009B6CCB" w:rsidTr="0038717F">
        <w:trPr>
          <w:trHeight w:val="270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作物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试验代号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亲本组合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育种者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罕玉33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LK45×HN190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乌兰浩特市秋实种业有限责任公司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九莲灯2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九莲灯2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A36×P610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乌兰浩特市大田种子经销处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PH1DK5×PH13G0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利合819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利合819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EVI155×NP01200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山西利马格兰特种谷物研发有限公司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兴丰6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兴丰11号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X11×F12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辰诺101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禾平3311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RA044×LH958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齐丰117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洲玉95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H4×Z5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黑龙江齐丰农业科技有限公司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兴田9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T208×Q255Y17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兴安盟兴农种业有限责任公司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田缘216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田缘216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TYMD37×TYFD16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林西县农研种子有限公司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迪卡1811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P1811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V5514Z×W4137Z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中种国际种子有限公司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PH1DK5×PH1828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聚鑫2号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LIN2247.LIN2248× LEN1825.LON3755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哈尔滨聚鑫农化有限公司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兴丰1559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兴丰22号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X32×F33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裕久99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裕久99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SM303.SM440×SM682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黑龙江裕久农业科技有限公司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S97522×FJ164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自新2号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自新2号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E1401×E1059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齐齐哈尔市自新种业有限责任公司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利禾211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禾平3322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LA044×LH550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Z1585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QYM19×QF4507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黑龙江天利种业有限公司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兴农6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兴农6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BF432×LB122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乌兰浩特市骏育种子经销处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呼单1779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呼单1779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05-6-6×07-3-34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呼伦贝尔市农业科学研究所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育丰2001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育丰2001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YF12009B1×YF12213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通辽市扎鲁特旗宏博玉米研究所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吉林省蛟河市瑞兴种业有限公司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丰垦189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KLmo×K529D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内蒙古丰垦种业有限责任公司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九玉88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九玉88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AS8097×AS8016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黑龙江迎丰种业有限公司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梅亚1601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C175×YO1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黑龙江梅亚种业有限公司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赤早345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赤早345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C115为×F116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赤峰市农牧科学研究院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PH41YS×PH2RGT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博裕702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Y14×L115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125726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吉林省博裕众联农业有限公司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丰州171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丰州171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614F×L95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Y259×L5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丰州802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Y126×L5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兴丰58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兴丰103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X34×F35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内蒙古兴丰种业有限公司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蒙龙504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蒙龙504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7P1509×13A1830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景琪3035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景琪3035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LLH2965×LSH341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MAS  SEED(法国)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MC801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京2567×京3DF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北京市农林科学院玉米研究中心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C6-11×P3805F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金丰106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F1569×F368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美莎克209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JS6566-2×JS3226-4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黑龙江省中邦农业有限公司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润玉3089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东北丰1号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CWX1833×CWX1871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MAS SEEDS(法国)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辰诺301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禾平3313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17W8779×LA046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瑞玉920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瑞玉920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M1021×T66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福建省福瑞华安种业科技有限公司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九玉66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九玉66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LK5×LK6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黑龙江迎丰种业有限公司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禾为贵187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禾为贵419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Hy41×Hy09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内蒙古禾为贵种业有限公司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SK802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京1586×京1F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北京顺鑫农科种业科技有限公司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北京市农林科学院玉米研究中心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丰垦159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K306×KK10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内蒙古丰垦种业有限责任公司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沛玉336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沛玉336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B3747×B0670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黑龙江天沛农资有限公司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九园338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九135×园142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包头市三主粮种业有限公司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M1830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V8633Z×T8107Z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中种国际种子有限公司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Y3×L5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玉龙802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Y122×L27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大地711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Z09×Z02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赤峰大地种业有限责任公司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雷单3号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兰翔7号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D38×M28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乌兰浩特丰泽种业有限公司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金棒V77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浩玉5号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D30×M09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兴安盟同创种业有限公司 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E8629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景琪4009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景琪4009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LEH1793×LSF80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MAS  SEED(法国)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先达308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先达308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NPFA4630×O3036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三北种业有限公司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锋玉19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106B113×15-131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龙江县丰吉种业有限责任公司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稷秾105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B335×H992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梅亚1603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北优875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B402×H156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北优866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北优866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B1770×Y1036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扎鲁特旗北优种业科技有限公司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天翊5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天翊5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T05×Y01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红山经济开发区天翊种子销售处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M3509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欢天3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JS6576-9×JS3228-7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北京中邦泰和农业科技有限公司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M5005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XH2576-8×XH2229-6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黑龙江省中邦农业有限公司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DF736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法尔利736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LDH1665×LTH378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DN5002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法尔利5002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A7179×HA102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兰翔5号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兰翔5号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D37×M27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内蒙古兰翔种业有限公司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E301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E301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A783×A714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黑龙江裕久农业科技有限公司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JLY366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J3×Y6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通辽市厚德种业有限责任公司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天农26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天农26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tn357×tn421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抚顺天农种业有限公司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宏博692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K6G×K1513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玉龙602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玉602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Y602×L702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翁牛特旗玉龙种子有限公司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西蒙1898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西蒙7855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Xm696×xm322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宇丰99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宇鑫6730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YF1566×XC041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宇丰516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YF1071×XC2081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金粮5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安玉5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D40×M35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兴安盟同创种业有限公司  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金粮8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蒙发6号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D38×M10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兴安盟同创种业有限公司  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金田711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PS146×PS006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内蒙古金田正茂农业发展有限公司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增信299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Y2299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13A681×Y45VD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铁岭增玉种子技术研究有限公司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粮丰1号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真金3941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H351×SC317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禾平602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利禾952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M1001×LH202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松科1669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禾平801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M1987×F4873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庆禾568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瑞禾902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LH3898×LA039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DF5053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东北丰5053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LIF2183.LIF2187×LEH1789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DN4018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东北丰4018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D40×D18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哈尔滨东北丰种子有限公司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黑龙江众元农业发展有限公司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MN182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MN182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Mn1332×mn7111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内蒙古蒙新农种业有限责任公司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大奥7000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蒙奥128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A1409B×GS792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铁岭市奥邦农业科技发展有限公司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MC787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京1474A×京183A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河南省现代种业农作物研究院  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先玉1829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PH4DVY×PH2F0J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铁岭先锋种子研究有限公司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宇鑫706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YFM1014×XC054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YF1898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宇鑫782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YFM1019×YFF2055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赤峰宇丰科技种业有限公司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敖汉旗九亿农业有限公司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蒙龙207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蒙龙207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M6047×L208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垦玉101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LKM1411×LKF1003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甘肃农垦良种有限责任公司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益农6号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益农6号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ZM-5×ZF16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内蒙古益农种子有限公司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天利禾889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博丰30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B6×F54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达拉特旗天利和种子有限责任公司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辰诺512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瑞禾5716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RA008×LH5124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农华1233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利禾963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M1001×LH1508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松研1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利禾966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M1001×LH364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禾平111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禾平807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17W7184×CT027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内单901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内9401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MB012×JW9210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内蒙古自治区农牧业科学院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爱琪6688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yn338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204×C502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铁岭市剑宁种子有限公司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现代987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MC876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京X045M×京183A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河南省现代种业农作物研究院  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M1919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西蒙1558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Xm966×xm344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中辽2号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中辽2号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M702×D3FR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中国农业大学、通辽市农业科学研究院</w:t>
            </w:r>
          </w:p>
        </w:tc>
      </w:tr>
      <w:tr w:rsidR="0038717F" w:rsidRPr="009B6CCB" w:rsidTr="0038717F">
        <w:trPr>
          <w:trHeight w:val="67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满世通161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满世通161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B3×YW77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鄂尔多斯市满世通科技种业有限责任公司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鄂尔多斯市农牧业科学研究院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通辽市农业科学研究院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金K988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禾平3717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LH0789×CT027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内蒙古利禾农业科技发展有限公司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昊甜406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昊甜406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BMD80202×BMM070301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北京保民种业有限公司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BM419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BM419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BMA91011702×BMMO0701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北京保民种业有限公司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吉农糯77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吉农糯77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吉DNX6E×吉D928-41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吉林省农业科学院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晶甜668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万甜668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T18×T16-8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张家口万全区万博种子科技有限公司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彩甜糯188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Wb13×Wb15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内蒙古真金种业科技有限公司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张家口万全区万博种子科技有限公司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F40545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0545">
              <w:rPr>
                <w:rFonts w:ascii="宋体" w:hAnsi="宋体" w:cs="宋体" w:hint="eastAsia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禾玉9566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禾玉9566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F36×F66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北京中农三禾农业科技有限公司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F40545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0545">
              <w:rPr>
                <w:rFonts w:ascii="宋体" w:hAnsi="宋体" w:cs="宋体" w:hint="eastAsia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JK518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西蒙9539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Xm95×xm39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内蒙古西蒙种业有限公司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F40545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0545">
              <w:rPr>
                <w:rFonts w:ascii="宋体" w:hAnsi="宋体" w:cs="宋体" w:hint="eastAsia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赤饲102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赤饲102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M475×L4117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内蒙古蒙龙种业科技有限公司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F40545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0545">
              <w:rPr>
                <w:rFonts w:ascii="宋体" w:hAnsi="宋体" w:cs="宋体" w:hint="eastAsia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科饲18号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科饲18号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南校11号×GT8502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达拉特旗天利和种子有限责任公司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鄂尔多斯市农牧业科学研究院 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F40545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0545">
              <w:rPr>
                <w:rFonts w:ascii="宋体" w:hAnsi="宋体" w:cs="宋体" w:hint="eastAsia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佳粮0987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佳粮0987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M98×J226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铁岭市剑宁种子有限公司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F40545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0545">
              <w:rPr>
                <w:rFonts w:ascii="宋体" w:hAnsi="宋体" w:cs="宋体" w:hint="eastAsia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中禾107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SZ8011×SZ8007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临泽县禾丰种业有限责任公司</w:t>
            </w: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北京世诚中农科技有限公司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榜玉829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金穗558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JS6577-9×JS3229-8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中泰天禾（北京）农业生物技术有限公司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DF617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W66×WM670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山西大丰种业有限公司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鑫育228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M8-8× FW6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鑫达118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THMU7-1× KW1A139-1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巴林左旗鑫达种业有限公司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鑫达116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鑫达6号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THMU7-1-1× KW1A139-1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金科808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J59-1×J37-2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巴林左旗鑫达种业有限公司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聚鑫1号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LEN1825.LGR2038×LJN2448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哈尔滨聚鑫农化有限公司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MAS SEEDS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GD1907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GD1907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G019×D007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内蒙古国栋农业科学研究院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北京裕登天华农业科技发展中心     </w:t>
            </w:r>
          </w:p>
        </w:tc>
      </w:tr>
      <w:tr w:rsidR="0038717F" w:rsidRPr="009B6CCB" w:rsidTr="0038717F">
        <w:trPr>
          <w:trHeight w:val="45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黄玉1802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黄玉1802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R2231×T543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内蒙古国栋农业科学研究院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北京裕登天华农业科技发展中心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宏博369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宏精369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K6G×KA274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宏兰天16号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K106×K107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欣玉305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XH1676-4×XH1398-2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晟科288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金穗128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JS6691-4×JS5576-6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晟单822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kern w:val="0"/>
                <w:sz w:val="18"/>
                <w:szCs w:val="18"/>
              </w:rPr>
              <w:t>喜地16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XH9698-5×</w:t>
            </w:r>
            <w:r w:rsidRPr="009B6C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XH9576-7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陕西鑫晟禾农业发展有限责任公司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晟科玉568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XH8672-8×XH8229-7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黑龙江省惠丰源农业科技有限公司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DF1569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祥和33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XH5566-6×XH5226-7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齐齐哈尔市蓬升农业开发有限公司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中北134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喜地9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XH8672-2×XH8229-5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新疆农润种业有限责任公司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强源518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金穗698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JS6688-1×JS5571-7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赤峰金穗种子科技有限公司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宏博367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宏精367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K6G×KA274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K玉788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K1162×KN838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内蒙古宏博种业科技有限公司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爆裂玉米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CZ3947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CZ3947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Z-BT-7×Z-BT-134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爆裂玉米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CZ11912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CZ11912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Z-BA-5×Z-BA-7578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爆裂玉米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CZ1091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CZ1091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Z-BA-5×Z-BA-301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爆裂玉米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球爆54830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球爆54830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Z-BA-5×Z-BA-83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爆裂玉米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蝶爆240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蝶爆240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Z-BT-26×Z-BT-1HA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6C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美国W.O.Zangger&amp;Son, Inc.公司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九圣禾256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郁青256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AM05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FM03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铁岭郁青种业科技有限责任公司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DF908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cs="仿宋" w:hint="eastAsia"/>
                <w:sz w:val="18"/>
                <w:szCs w:val="18"/>
              </w:rPr>
              <w:t>沁单</w:t>
            </w:r>
            <w:r w:rsidRPr="002666AC">
              <w:rPr>
                <w:rFonts w:ascii="宋体" w:hAnsi="宋体" w:cs="仿宋"/>
                <w:sz w:val="18"/>
                <w:szCs w:val="18"/>
              </w:rPr>
              <w:t>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cs="仿宋"/>
                <w:sz w:val="18"/>
                <w:szCs w:val="18"/>
              </w:rPr>
              <w:t>E351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cs="仿宋"/>
                <w:sz w:val="18"/>
                <w:szCs w:val="18"/>
              </w:rPr>
              <w:t>E345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6315C9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cs="仿宋" w:hint="eastAsia"/>
                <w:sz w:val="18"/>
                <w:szCs w:val="18"/>
              </w:rPr>
              <w:t>齐齐哈尔市蓬升农业开发有限公司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717F" w:rsidRDefault="0038717F">
            <w:r w:rsidRPr="005B13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种星118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种星1702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D90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K10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</w:t>
            </w: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种星种业</w:t>
            </w:r>
            <w:r w:rsidRPr="002666AC">
              <w:rPr>
                <w:rFonts w:ascii="宋体" w:hAnsi="宋体"/>
                <w:bCs/>
                <w:sz w:val="18"/>
                <w:szCs w:val="18"/>
              </w:rPr>
              <w:t>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717F" w:rsidRDefault="0038717F">
            <w:r w:rsidRPr="005B13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吉美玉908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DMZS4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R06×C64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乌兰浩特丰泽种业有限公司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717F" w:rsidRDefault="0038717F">
            <w:r w:rsidRPr="005B13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XM9868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西蒙9868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xm98×xm68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/>
                <w:bCs/>
                <w:sz w:val="18"/>
                <w:szCs w:val="18"/>
              </w:rPr>
              <w:t>内蒙古西蒙种业有限公司</w:t>
            </w:r>
          </w:p>
        </w:tc>
      </w:tr>
      <w:tr w:rsidR="0038717F" w:rsidRPr="009B6CCB" w:rsidTr="003772D3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Default="0038717F" w:rsidP="003772D3">
            <w:r w:rsidRPr="005B13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庆禾12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利禾714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15W2326</w:t>
            </w:r>
            <w:r w:rsidRPr="002666AC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CT010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内蒙古利禾农业科技发展有限公司</w:t>
            </w:r>
          </w:p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南通大熊种业科技有限公司</w:t>
            </w:r>
          </w:p>
        </w:tc>
      </w:tr>
      <w:tr w:rsidR="0038717F" w:rsidRPr="009B6CCB" w:rsidTr="003772D3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Default="0038717F" w:rsidP="003772D3">
            <w:r w:rsidRPr="005B13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辰诺301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利禾713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666AC">
                <w:rPr>
                  <w:rFonts w:ascii="宋体" w:hAnsi="宋体" w:hint="eastAsia"/>
                  <w:sz w:val="18"/>
                  <w:szCs w:val="18"/>
                </w:rPr>
                <w:t>15C</w:t>
              </w:r>
            </w:smartTag>
            <w:r w:rsidRPr="002666AC">
              <w:rPr>
                <w:rFonts w:ascii="宋体" w:hAnsi="宋体" w:hint="eastAsia"/>
                <w:sz w:val="18"/>
                <w:szCs w:val="18"/>
              </w:rPr>
              <w:t>0308</w:t>
            </w:r>
            <w:r w:rsidRPr="002666AC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16LEF005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内蒙古利禾农业科技发展有限公司</w:t>
            </w:r>
          </w:p>
          <w:p w:rsidR="0038717F" w:rsidRPr="002666AC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南通大熊种业科技有限公司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丰玉26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  <w:r w:rsidRPr="002666AC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浙江可得丰种业有限公司</w:t>
            </w:r>
          </w:p>
        </w:tc>
      </w:tr>
      <w:tr w:rsidR="0038717F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321B" w:rsidRDefault="0038717F" w:rsidP="001C2A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17F" w:rsidRPr="009B6CCB" w:rsidRDefault="0038717F" w:rsidP="006315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蠡单6</w:t>
            </w:r>
            <w:r w:rsidRPr="002666AC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sz w:val="18"/>
                <w:szCs w:val="18"/>
              </w:rPr>
              <w:t>L222</w:t>
            </w:r>
            <w:r w:rsidRPr="002666AC">
              <w:rPr>
                <w:rFonts w:ascii="宋体" w:hAnsi="宋体" w:cs="仿宋" w:hint="eastAsia"/>
                <w:sz w:val="18"/>
                <w:szCs w:val="18"/>
              </w:rPr>
              <w:t>×</w:t>
            </w:r>
            <w:r w:rsidRPr="002666AC">
              <w:rPr>
                <w:rFonts w:ascii="宋体" w:hAnsi="宋体" w:hint="eastAsia"/>
                <w:sz w:val="18"/>
                <w:szCs w:val="18"/>
              </w:rPr>
              <w:t>L123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7F" w:rsidRPr="002666AC" w:rsidRDefault="0038717F" w:rsidP="001C2AB4">
            <w:pPr>
              <w:rPr>
                <w:rFonts w:ascii="宋体" w:hAnsi="宋体" w:cs="仿宋"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pacing w:val="-14"/>
                <w:sz w:val="18"/>
                <w:szCs w:val="18"/>
              </w:rPr>
              <w:t>石家庄蠡玉科技开发有限公司</w:t>
            </w:r>
          </w:p>
        </w:tc>
      </w:tr>
      <w:tr w:rsidR="00FD411B" w:rsidRPr="009B6CCB" w:rsidTr="00177936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411B" w:rsidRDefault="00FD411B">
            <w:r w:rsidRPr="002275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66AC" w:rsidRDefault="00FD411B" w:rsidP="00B9586C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迎丰7号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66AC" w:rsidRDefault="00FD411B" w:rsidP="00B9586C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1B" w:rsidRPr="002666AC" w:rsidRDefault="00FD411B" w:rsidP="00B9586C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LK3×LK4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66AC" w:rsidRDefault="00FD411B" w:rsidP="00FD41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黑龙江迎丰种业有限公司</w:t>
            </w:r>
          </w:p>
        </w:tc>
      </w:tr>
      <w:tr w:rsidR="00FD411B" w:rsidRPr="009B6CCB" w:rsidTr="00177936">
        <w:trPr>
          <w:trHeight w:val="27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411B" w:rsidRDefault="00FD411B">
            <w:r w:rsidRPr="002275B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普通玉米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66AC" w:rsidRDefault="00FD411B" w:rsidP="00B9586C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兴丰</w:t>
            </w:r>
            <w:r w:rsidR="00456543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43" w:rsidRDefault="00456543" w:rsidP="00456543">
            <w:pPr>
              <w:rPr>
                <w:rFonts w:ascii="宋体" w:hAnsi="宋体" w:hint="eastAsia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兴丰78</w:t>
            </w:r>
          </w:p>
          <w:p w:rsidR="00FD411B" w:rsidRPr="002666AC" w:rsidRDefault="00456543" w:rsidP="00456543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盛园78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1B" w:rsidRPr="002666AC" w:rsidRDefault="00FD411B" w:rsidP="00B9586C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S3×Y4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66AC" w:rsidRDefault="00FD411B" w:rsidP="00FD411B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66AC">
              <w:rPr>
                <w:rFonts w:ascii="宋体" w:hAnsi="宋体" w:hint="eastAsia"/>
                <w:bCs/>
                <w:sz w:val="18"/>
                <w:szCs w:val="18"/>
              </w:rPr>
              <w:t>内蒙古兴丰种业有限公司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11B" w:rsidRPr="0026321B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小麦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456543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456543">
              <w:rPr>
                <w:rFonts w:ascii="宋体" w:hAnsi="宋体"/>
                <w:bCs/>
                <w:sz w:val="18"/>
                <w:szCs w:val="18"/>
              </w:rPr>
              <w:t>农麦300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1B" w:rsidRPr="0026321B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银春8号/09W320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内蒙古自治区农牧业科学院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456543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456543">
              <w:rPr>
                <w:rFonts w:ascii="宋体" w:hAnsi="宋体" w:hint="eastAsia"/>
                <w:bCs/>
                <w:sz w:val="18"/>
                <w:szCs w:val="18"/>
              </w:rPr>
              <w:t>源稻19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天源616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天源280/天源217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90651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吉林省天源种子研究所</w:t>
            </w:r>
          </w:p>
          <w:p w:rsidR="00FD411B" w:rsidRPr="0026321B" w:rsidRDefault="00FD411B" w:rsidP="00906517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中研粳稻18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中研粳稻18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吉粳501/丰选3号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公主岭市众农种植农民专业合作社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中研粳稻19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中研粳稻19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九稻35号/通98-56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吉林省中研农业开发有限公司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中亚108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中亚108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延引6号/秋光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公主岭市中亚水稻种子繁育有限公司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中亚328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中亚328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众禾1号/五优稻1号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公主岭市中亚水稻种子繁育有限公司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吉大香1号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吉大香1号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吉大香08-118/通稻3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吉林大学植物科学学院</w:t>
            </w:r>
          </w:p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公主岭市金福源农业科技有限公司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小町GA11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小町GA11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今谷盐粳01×今谷010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兴安盟兴安粳稻优质品种科技研究所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兴育GA07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兴安粳稻GA07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长优G10-2×今谷A-05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兴安盟兴安粳稻优质品种科技研究所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育</w:t>
            </w: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1号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兴安1号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兴安白玉×五优稻1号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兴安盟兴安粳稻优质品种科技研究所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兴育GA10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兴安粳稻GA10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长优G09×今谷A01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兴安盟兴安粳稻优质品种科技研究所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兴粳6号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兴粳6号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吉11-57/吉09-4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兴粳7号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兴粳7号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吉10y3-24/吉09-9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兴安盟农牧业科学研究所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松辽777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松辽777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（松辽M26/绥粳4）F1//众禾一号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公主岭市松辽农业科学研究所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兴发2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龙粳21/龙洋香08-19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佳木斯市鸿发种业有限公司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Default="00FD411B" w:rsidP="006315C9">
            <w:r>
              <w:rPr>
                <w:rFonts w:hint="eastAsia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bCs/>
                <w:sz w:val="18"/>
                <w:szCs w:val="18"/>
              </w:rPr>
            </w:pPr>
            <w:r w:rsidRPr="0026321B">
              <w:rPr>
                <w:rFonts w:ascii="宋体" w:hAnsi="宋体" w:hint="eastAsia"/>
                <w:bCs/>
                <w:sz w:val="18"/>
                <w:szCs w:val="18"/>
              </w:rPr>
              <w:t>鸿发13号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26321B" w:rsidRDefault="00FD411B" w:rsidP="006315C9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26321B">
              <w:rPr>
                <w:rFonts w:ascii="宋体" w:hAnsi="宋体" w:cs="宋体" w:hint="eastAsia"/>
                <w:bCs/>
                <w:sz w:val="18"/>
                <w:szCs w:val="18"/>
              </w:rPr>
              <w:t>龙粳21/绥粳7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6315C9">
            <w:pPr>
              <w:rPr>
                <w:rFonts w:ascii="宋体" w:hAnsi="宋体"/>
                <w:sz w:val="18"/>
                <w:szCs w:val="18"/>
              </w:rPr>
            </w:pPr>
            <w:r w:rsidRPr="0026321B">
              <w:rPr>
                <w:rFonts w:ascii="宋体" w:hAnsi="宋体" w:hint="eastAsia"/>
                <w:sz w:val="18"/>
                <w:szCs w:val="18"/>
              </w:rPr>
              <w:t>佳木斯市鸿发种业有限公司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保农6号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绥粳4号—5/乌良8318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内蒙古恒正集团保安沼农工贸有限公司</w:t>
            </w:r>
          </w:p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扎赉特旗佰东农业科技有限公司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保农5号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417-1/松粳9号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内蒙古恒正集团保安沼农工贸有限公司</w:t>
            </w:r>
          </w:p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扎赉特旗佰东农业科技有限公司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保农8号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东农427/龙洋16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内蒙古恒正集团保安沼农工贸有限公司</w:t>
            </w:r>
          </w:p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扎赉特旗保农粮米专业合作社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安稻1号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安稻1号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龙粳29/垦鉴稻6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兴安盟同创种业有限公司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蒙稻1号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蒙稻1号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龙粳31/垦鉴稻6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兴安盟同创种业有限公司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禾兴3号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禾兴3号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龙庆稻3号/绥粳4号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黑龙江省绥禾农业科技有限公司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金稻2号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金稻2号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兴农06-16/龙粳31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绥化市兴盈种业有限公司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飞凡7号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飞凡7号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绥粳3/龙庆稻3号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黑龙江省飞凡农业科技有限责任公司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26321B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龙禾1号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龙禾1号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哈粳稻2号/绥粳4号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黑龙江省壮家农业科技有限责任公司 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松粮云浪香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松粮云浪香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吉粳 88/绥粳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松原市水稻研究所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 5 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松粮 5 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松粳 9/长白 9 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6315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松原粮食集团水稻研究所有限公司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甘豆5号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号×黑河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莫力达瓦达斡尔族自治旗甘源农业技术服务有限责任公司、中国农业科学院作物科学研究所、内蒙古自治区农牧业科学院玉米研究所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蒙豆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呼交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14-1824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号×黑河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鑫兴3号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(华疆6280×绥农15)×北1207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莫力达瓦达斡尔族自治旗尼尔基镇鑫兴农业科学技术研究所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富中豆1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号×（登科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号×汾豆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79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齐齐哈尔市富尔农艺有限公司 、呼伦贝尔申宽生物科技有限公司、中国农业科学院作物科学研究所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蒙豆50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呼交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-1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登科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号×绥农</w:t>
            </w:r>
            <w:r w:rsidRPr="009955CA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呼伦贝尔市农业科学研究所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B95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黑龙502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哈五-154×垦鉴27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哈尔滨市益农种业有限公司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龙黄36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1-101-10×DB008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哈尔滨市益农种业有限公司</w:t>
            </w:r>
          </w:p>
        </w:tc>
      </w:tr>
      <w:tr w:rsidR="00FD411B" w:rsidRPr="009B6CCB" w:rsidTr="0038717F">
        <w:trPr>
          <w:trHeight w:val="2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蒙科豆12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吉林30号×兴豆5号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11B" w:rsidRPr="009955CA" w:rsidRDefault="00FD411B" w:rsidP="00995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955CA">
              <w:rPr>
                <w:rFonts w:ascii="宋体" w:hAnsi="宋体" w:hint="eastAsia"/>
                <w:color w:val="000000"/>
                <w:sz w:val="18"/>
                <w:szCs w:val="18"/>
              </w:rPr>
              <w:t>内蒙古自治区农牧业科学院</w:t>
            </w:r>
          </w:p>
        </w:tc>
      </w:tr>
    </w:tbl>
    <w:p w:rsidR="00E403A9" w:rsidRDefault="00E403A9" w:rsidP="00AE5A55">
      <w:pPr>
        <w:ind w:firstLine="420"/>
      </w:pPr>
    </w:p>
    <w:sectPr w:rsidR="00E403A9" w:rsidSect="005D5500">
      <w:pgSz w:w="11906" w:h="16838"/>
      <w:pgMar w:top="175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7D" w:rsidRDefault="005A297D" w:rsidP="00965C9C">
      <w:r>
        <w:separator/>
      </w:r>
    </w:p>
  </w:endnote>
  <w:endnote w:type="continuationSeparator" w:id="1">
    <w:p w:rsidR="005A297D" w:rsidRDefault="005A297D" w:rsidP="0096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7D" w:rsidRDefault="005A297D" w:rsidP="00965C9C">
      <w:r>
        <w:separator/>
      </w:r>
    </w:p>
  </w:footnote>
  <w:footnote w:type="continuationSeparator" w:id="1">
    <w:p w:rsidR="005A297D" w:rsidRDefault="005A297D" w:rsidP="00965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B36BD2"/>
    <w:multiLevelType w:val="singleLevel"/>
    <w:tmpl w:val="D8E2D57A"/>
    <w:lvl w:ilvl="0">
      <w:start w:val="2"/>
      <w:numFmt w:val="decimal"/>
      <w:suff w:val="nothing"/>
      <w:lvlText w:val="（%1）"/>
      <w:lvlJc w:val="left"/>
      <w:rPr>
        <w:rFonts w:cs="Times New Roman"/>
        <w:lang w:val="en-US"/>
      </w:rPr>
    </w:lvl>
  </w:abstractNum>
  <w:abstractNum w:abstractNumId="1">
    <w:nsid w:val="44911F9C"/>
    <w:multiLevelType w:val="multilevel"/>
    <w:tmpl w:val="44911F9C"/>
    <w:lvl w:ilvl="0">
      <w:start w:val="1"/>
      <w:numFmt w:val="decimal"/>
      <w:lvlText w:val="%1）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A67E25B"/>
    <w:multiLevelType w:val="singleLevel"/>
    <w:tmpl w:val="5A67E25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FE5E3A8"/>
    <w:multiLevelType w:val="singleLevel"/>
    <w:tmpl w:val="5FE5E3A8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7A31DD79"/>
    <w:multiLevelType w:val="singleLevel"/>
    <w:tmpl w:val="7A31DD79"/>
    <w:lvl w:ilvl="0">
      <w:start w:val="2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721"/>
    <w:rsid w:val="00081FCC"/>
    <w:rsid w:val="00094E1B"/>
    <w:rsid w:val="00125726"/>
    <w:rsid w:val="001627DE"/>
    <w:rsid w:val="001666D3"/>
    <w:rsid w:val="0019478C"/>
    <w:rsid w:val="001C3247"/>
    <w:rsid w:val="00255ADA"/>
    <w:rsid w:val="00280FAA"/>
    <w:rsid w:val="003360E9"/>
    <w:rsid w:val="003772D3"/>
    <w:rsid w:val="0038717F"/>
    <w:rsid w:val="003D07EA"/>
    <w:rsid w:val="003D1F34"/>
    <w:rsid w:val="00456543"/>
    <w:rsid w:val="004E1714"/>
    <w:rsid w:val="005A297D"/>
    <w:rsid w:val="005D5500"/>
    <w:rsid w:val="006315C9"/>
    <w:rsid w:val="00666F2F"/>
    <w:rsid w:val="00686BD1"/>
    <w:rsid w:val="006C6B14"/>
    <w:rsid w:val="006D45BB"/>
    <w:rsid w:val="007F04F0"/>
    <w:rsid w:val="008B0074"/>
    <w:rsid w:val="00906517"/>
    <w:rsid w:val="00924686"/>
    <w:rsid w:val="00931C4C"/>
    <w:rsid w:val="00961712"/>
    <w:rsid w:val="00965C9C"/>
    <w:rsid w:val="00967721"/>
    <w:rsid w:val="009955CA"/>
    <w:rsid w:val="00AE59F8"/>
    <w:rsid w:val="00AE5A55"/>
    <w:rsid w:val="00C26E6C"/>
    <w:rsid w:val="00C31255"/>
    <w:rsid w:val="00CF7B9B"/>
    <w:rsid w:val="00D24D3D"/>
    <w:rsid w:val="00DD7244"/>
    <w:rsid w:val="00DE7228"/>
    <w:rsid w:val="00DF27B7"/>
    <w:rsid w:val="00E403A9"/>
    <w:rsid w:val="00E51190"/>
    <w:rsid w:val="00E8629B"/>
    <w:rsid w:val="00E91B3D"/>
    <w:rsid w:val="00EB6D33"/>
    <w:rsid w:val="00F040B7"/>
    <w:rsid w:val="00F41979"/>
    <w:rsid w:val="00F42713"/>
    <w:rsid w:val="00FA3337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77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77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2CharCharCharCharCharChar">
    <w:name w:val="Char2 Char Char Char Char Char Char"/>
    <w:basedOn w:val="1"/>
    <w:rsid w:val="0096772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3">
    <w:name w:val="段"/>
    <w:rsid w:val="0096772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Body Text Indent"/>
    <w:basedOn w:val="a"/>
    <w:link w:val="Char"/>
    <w:rsid w:val="00967721"/>
    <w:pPr>
      <w:snapToGrid w:val="0"/>
      <w:ind w:firstLineChars="200" w:firstLine="640"/>
    </w:pPr>
    <w:rPr>
      <w:rFonts w:ascii="宋体" w:hAnsi="华文中宋"/>
      <w:sz w:val="32"/>
    </w:rPr>
  </w:style>
  <w:style w:type="character" w:customStyle="1" w:styleId="Char">
    <w:name w:val="正文文本缩进 Char"/>
    <w:basedOn w:val="a0"/>
    <w:link w:val="a4"/>
    <w:rsid w:val="00967721"/>
    <w:rPr>
      <w:rFonts w:ascii="宋体" w:eastAsia="宋体" w:hAnsi="华文中宋" w:cs="Times New Roman"/>
      <w:sz w:val="32"/>
      <w:szCs w:val="24"/>
    </w:rPr>
  </w:style>
  <w:style w:type="character" w:styleId="a5">
    <w:name w:val="Strong"/>
    <w:qFormat/>
    <w:rsid w:val="00967721"/>
    <w:rPr>
      <w:b/>
    </w:rPr>
  </w:style>
  <w:style w:type="paragraph" w:styleId="a6">
    <w:name w:val="header"/>
    <w:basedOn w:val="a"/>
    <w:link w:val="Char0"/>
    <w:rsid w:val="0096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6772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96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6772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9677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967721"/>
    <w:pPr>
      <w:widowControl/>
      <w:spacing w:after="160" w:line="240" w:lineRule="exact"/>
      <w:jc w:val="left"/>
    </w:pPr>
  </w:style>
  <w:style w:type="character" w:styleId="aa">
    <w:name w:val="page number"/>
    <w:basedOn w:val="a0"/>
    <w:rsid w:val="00967721"/>
  </w:style>
  <w:style w:type="paragraph" w:styleId="ab">
    <w:name w:val="Balloon Text"/>
    <w:basedOn w:val="a"/>
    <w:link w:val="Char3"/>
    <w:semiHidden/>
    <w:rsid w:val="00967721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967721"/>
    <w:rPr>
      <w:rFonts w:ascii="Times New Roman" w:eastAsia="宋体" w:hAnsi="Times New Roman" w:cs="Times New Roman"/>
      <w:sz w:val="18"/>
      <w:szCs w:val="18"/>
    </w:rPr>
  </w:style>
  <w:style w:type="paragraph" w:customStyle="1" w:styleId="Char4">
    <w:name w:val="Char"/>
    <w:basedOn w:val="a"/>
    <w:rsid w:val="009677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c">
    <w:name w:val="二级条标题"/>
    <w:basedOn w:val="a"/>
    <w:next w:val="a"/>
    <w:rsid w:val="00967721"/>
    <w:pPr>
      <w:widowControl/>
      <w:jc w:val="left"/>
      <w:outlineLvl w:val="3"/>
    </w:pPr>
    <w:rPr>
      <w:rFonts w:eastAsia="黑体"/>
      <w:kern w:val="0"/>
      <w:szCs w:val="20"/>
    </w:rPr>
  </w:style>
  <w:style w:type="numbering" w:customStyle="1" w:styleId="10">
    <w:name w:val="无列表1"/>
    <w:next w:val="a2"/>
    <w:semiHidden/>
    <w:unhideWhenUsed/>
    <w:rsid w:val="00967721"/>
  </w:style>
  <w:style w:type="character" w:styleId="ad">
    <w:name w:val="Hyperlink"/>
    <w:uiPriority w:val="99"/>
    <w:unhideWhenUsed/>
    <w:rsid w:val="00967721"/>
    <w:rPr>
      <w:rFonts w:ascii="Tahoma" w:hAnsi="Tahoma"/>
      <w:bCs w:val="0"/>
      <w:color w:val="0000FF"/>
      <w:sz w:val="24"/>
      <w:szCs w:val="20"/>
      <w:u w:val="none"/>
    </w:rPr>
  </w:style>
  <w:style w:type="paragraph" w:customStyle="1" w:styleId="ae">
    <w:uiPriority w:val="99"/>
    <w:unhideWhenUsed/>
    <w:rsid w:val="00967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2CharCharCharCharCharChar0">
    <w:name w:val="Char2 Char Char Char Char Char Char"/>
    <w:basedOn w:val="1"/>
    <w:rsid w:val="0096772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Style4">
    <w:name w:val="_Style 4"/>
    <w:basedOn w:val="a"/>
    <w:rsid w:val="0096772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2CharCharCharCharCharChar1">
    <w:name w:val="Char2 Char Char Char Char Char Char1"/>
    <w:basedOn w:val="1"/>
    <w:rsid w:val="00967721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paragraph" w:customStyle="1" w:styleId="Char2CharCharCharCharCharChar2">
    <w:name w:val="Char2 Char Char Char Char Char Char2"/>
    <w:basedOn w:val="1"/>
    <w:rsid w:val="00967721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character" w:customStyle="1" w:styleId="NormalCharacter">
    <w:name w:val="NormalCharacter"/>
    <w:semiHidden/>
    <w:rsid w:val="00967721"/>
  </w:style>
  <w:style w:type="paragraph" w:customStyle="1" w:styleId="font5">
    <w:name w:val="font5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6772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6772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67721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67721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6772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B050"/>
      <w:kern w:val="0"/>
      <w:sz w:val="18"/>
      <w:szCs w:val="18"/>
    </w:rPr>
  </w:style>
  <w:style w:type="paragraph" w:customStyle="1" w:styleId="xl74">
    <w:name w:val="xl74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B050"/>
      <w:kern w:val="0"/>
      <w:sz w:val="18"/>
      <w:szCs w:val="18"/>
    </w:rPr>
  </w:style>
  <w:style w:type="paragraph" w:customStyle="1" w:styleId="xl81">
    <w:name w:val="xl81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77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77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9">
    <w:name w:val="xl89"/>
    <w:basedOn w:val="a"/>
    <w:rsid w:val="009677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6">
    <w:name w:val="font6"/>
    <w:basedOn w:val="a"/>
    <w:rsid w:val="009677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9677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9</cp:revision>
  <dcterms:created xsi:type="dcterms:W3CDTF">2021-03-01T03:28:00Z</dcterms:created>
  <dcterms:modified xsi:type="dcterms:W3CDTF">2021-03-02T01:08:00Z</dcterms:modified>
</cp:coreProperties>
</file>