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4F" w:rsidRDefault="002E36D2">
      <w:pPr>
        <w:snapToGrid w:val="0"/>
        <w:spacing w:line="320" w:lineRule="atLeast"/>
        <w:jc w:val="center"/>
        <w:rPr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t>20</w:t>
      </w:r>
      <w:r>
        <w:rPr>
          <w:rFonts w:hint="eastAsia"/>
          <w:b/>
          <w:bCs/>
          <w:color w:val="000000"/>
          <w:sz w:val="36"/>
        </w:rPr>
        <w:t>20</w:t>
      </w:r>
      <w:r w:rsidR="007E67AF">
        <w:rPr>
          <w:b/>
          <w:bCs/>
          <w:color w:val="000000"/>
          <w:sz w:val="36"/>
        </w:rPr>
        <w:t>年</w:t>
      </w:r>
      <w:r>
        <w:rPr>
          <w:b/>
          <w:bCs/>
          <w:color w:val="000000"/>
          <w:sz w:val="36"/>
        </w:rPr>
        <w:t>内蒙古自治区</w:t>
      </w:r>
    </w:p>
    <w:p w:rsidR="007B544F" w:rsidRDefault="002E36D2">
      <w:pPr>
        <w:snapToGrid w:val="0"/>
        <w:spacing w:line="320" w:lineRule="atLeast"/>
        <w:jc w:val="center"/>
        <w:rPr>
          <w:b/>
          <w:bCs/>
          <w:color w:val="000000"/>
          <w:sz w:val="36"/>
        </w:rPr>
      </w:pPr>
      <w:r>
        <w:rPr>
          <w:rFonts w:hint="eastAsia"/>
          <w:b/>
          <w:bCs/>
          <w:color w:val="000000"/>
          <w:sz w:val="36"/>
        </w:rPr>
        <w:t>饲用</w:t>
      </w:r>
      <w:r>
        <w:rPr>
          <w:b/>
          <w:bCs/>
          <w:color w:val="000000"/>
          <w:sz w:val="36"/>
        </w:rPr>
        <w:t>玉米品种</w:t>
      </w:r>
      <w:r>
        <w:rPr>
          <w:rFonts w:hint="eastAsia"/>
          <w:b/>
          <w:bCs/>
          <w:color w:val="000000"/>
          <w:sz w:val="36"/>
        </w:rPr>
        <w:t>区域</w:t>
      </w:r>
      <w:r>
        <w:rPr>
          <w:b/>
          <w:bCs/>
          <w:color w:val="000000"/>
          <w:sz w:val="36"/>
        </w:rPr>
        <w:t>试验</w:t>
      </w:r>
      <w:r w:rsidR="007E67AF">
        <w:rPr>
          <w:rFonts w:hint="eastAsia"/>
          <w:b/>
          <w:bCs/>
          <w:color w:val="000000"/>
          <w:sz w:val="36"/>
        </w:rPr>
        <w:t>二年</w:t>
      </w:r>
      <w:r>
        <w:rPr>
          <w:rFonts w:hint="eastAsia"/>
          <w:b/>
          <w:bCs/>
          <w:color w:val="000000"/>
          <w:sz w:val="36"/>
        </w:rPr>
        <w:t>情况通报</w:t>
      </w:r>
    </w:p>
    <w:p w:rsidR="007B544F" w:rsidRDefault="002E36D2">
      <w:pPr>
        <w:snapToGrid w:val="0"/>
        <w:spacing w:line="320" w:lineRule="atLeast"/>
        <w:jc w:val="center"/>
        <w:rPr>
          <w:b/>
          <w:bCs/>
          <w:color w:val="000000"/>
          <w:sz w:val="36"/>
        </w:rPr>
      </w:pPr>
      <w:r>
        <w:rPr>
          <w:rFonts w:hint="eastAsia"/>
          <w:b/>
          <w:bCs/>
          <w:color w:val="000000"/>
          <w:sz w:val="36"/>
        </w:rPr>
        <w:t>（二年区域试验）</w:t>
      </w:r>
    </w:p>
    <w:p w:rsidR="007B544F" w:rsidRDefault="007B544F">
      <w:pPr>
        <w:spacing w:line="280" w:lineRule="exact"/>
        <w:jc w:val="center"/>
        <w:rPr>
          <w:rFonts w:eastAsia="黑体"/>
          <w:b/>
          <w:color w:val="000000"/>
          <w:spacing w:val="8"/>
          <w:sz w:val="24"/>
        </w:rPr>
      </w:pPr>
    </w:p>
    <w:p w:rsidR="007B544F" w:rsidRDefault="002E36D2">
      <w:pPr>
        <w:spacing w:line="360" w:lineRule="auto"/>
        <w:outlineLvl w:val="0"/>
        <w:rPr>
          <w:rFonts w:eastAsia="黑体"/>
          <w:b/>
          <w:bCs/>
          <w:color w:val="000000"/>
          <w:sz w:val="24"/>
        </w:rPr>
      </w:pPr>
      <w:r>
        <w:rPr>
          <w:rFonts w:ascii="Times New Roman" w:eastAsia="黑体" w:hint="eastAsia"/>
          <w:b/>
          <w:color w:val="000000"/>
          <w:spacing w:val="-4"/>
          <w:sz w:val="24"/>
        </w:rPr>
        <w:t xml:space="preserve">1 </w:t>
      </w:r>
      <w:r>
        <w:rPr>
          <w:rFonts w:eastAsia="黑体"/>
          <w:b/>
          <w:bCs/>
          <w:color w:val="000000"/>
          <w:sz w:val="24"/>
        </w:rPr>
        <w:t>试验目的</w:t>
      </w:r>
    </w:p>
    <w:p w:rsidR="007B544F" w:rsidRDefault="002E36D2">
      <w:pPr>
        <w:pStyle w:val="a3"/>
        <w:spacing w:line="360" w:lineRule="auto"/>
        <w:ind w:firstLine="464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以客观、科学、公正地鉴定参试新品种的丰产性、生育期、综合抗性及遗传稳产性、适应性，筛选我区不同生态区适宜种植的饲用玉米品种，加快我区饲用玉米新品种的试验、示范、审定和推广步伐。</w:t>
      </w:r>
      <w:r>
        <w:rPr>
          <w:rFonts w:hAnsi="宋体" w:hint="eastAsia"/>
          <w:color w:val="000000"/>
          <w:sz w:val="24"/>
        </w:rPr>
        <w:t xml:space="preserve">   </w:t>
      </w:r>
    </w:p>
    <w:p w:rsidR="007B544F" w:rsidRDefault="002E36D2">
      <w:pPr>
        <w:spacing w:line="360" w:lineRule="auto"/>
        <w:outlineLvl w:val="0"/>
        <w:rPr>
          <w:rFonts w:eastAsia="黑体"/>
          <w:color w:val="000000"/>
          <w:sz w:val="24"/>
        </w:rPr>
      </w:pPr>
      <w:r>
        <w:rPr>
          <w:rFonts w:ascii="Times New Roman" w:eastAsia="黑体" w:hint="eastAsia"/>
          <w:b/>
          <w:color w:val="000000"/>
          <w:spacing w:val="-4"/>
          <w:sz w:val="24"/>
        </w:rPr>
        <w:t xml:space="preserve">2 </w:t>
      </w:r>
      <w:r>
        <w:rPr>
          <w:rFonts w:eastAsia="黑体"/>
          <w:b/>
          <w:bCs/>
          <w:color w:val="000000"/>
          <w:sz w:val="24"/>
        </w:rPr>
        <w:t>参试品种</w:t>
      </w:r>
    </w:p>
    <w:p w:rsidR="007B544F" w:rsidRDefault="002E36D2">
      <w:pPr>
        <w:pStyle w:val="a3"/>
        <w:spacing w:line="360" w:lineRule="auto"/>
        <w:ind w:firstLine="464"/>
        <w:rPr>
          <w:rFonts w:hAnsi="宋体"/>
          <w:color w:val="000000"/>
          <w:sz w:val="24"/>
        </w:rPr>
      </w:pPr>
      <w:r>
        <w:rPr>
          <w:rFonts w:hAnsi="宋体"/>
          <w:color w:val="000000"/>
          <w:sz w:val="24"/>
        </w:rPr>
        <w:t>本年度参</w:t>
      </w:r>
      <w:r>
        <w:rPr>
          <w:rFonts w:hAnsi="宋体" w:hint="eastAsia"/>
          <w:color w:val="000000"/>
          <w:sz w:val="24"/>
        </w:rPr>
        <w:t>试验</w:t>
      </w:r>
      <w:r>
        <w:rPr>
          <w:rFonts w:hAnsi="宋体"/>
          <w:color w:val="000000"/>
          <w:sz w:val="24"/>
        </w:rPr>
        <w:t>的品种共</w:t>
      </w:r>
      <w:r>
        <w:rPr>
          <w:rFonts w:hAnsi="宋体" w:hint="eastAsia"/>
          <w:color w:val="000000" w:themeColor="text1"/>
          <w:sz w:val="24"/>
        </w:rPr>
        <w:t>6</w:t>
      </w:r>
      <w:r>
        <w:rPr>
          <w:rFonts w:hAnsi="宋体"/>
          <w:color w:val="000000"/>
          <w:sz w:val="24"/>
        </w:rPr>
        <w:t>个，对照</w:t>
      </w:r>
      <w:r>
        <w:rPr>
          <w:rFonts w:hAnsi="宋体" w:hint="eastAsia"/>
          <w:color w:val="000000"/>
          <w:sz w:val="24"/>
        </w:rPr>
        <w:t>品种</w:t>
      </w:r>
      <w:r>
        <w:rPr>
          <w:rFonts w:hAnsi="宋体"/>
          <w:color w:val="000000"/>
          <w:sz w:val="24"/>
        </w:rPr>
        <w:t>为</w:t>
      </w:r>
      <w:r>
        <w:rPr>
          <w:rFonts w:hAnsi="宋体" w:hint="eastAsia"/>
          <w:color w:val="000000"/>
          <w:sz w:val="24"/>
        </w:rPr>
        <w:t>大京九</w:t>
      </w:r>
      <w:r>
        <w:rPr>
          <w:rFonts w:hAnsi="宋体" w:hint="eastAsia"/>
          <w:color w:val="000000"/>
          <w:sz w:val="24"/>
        </w:rPr>
        <w:t>26</w:t>
      </w:r>
      <w:r>
        <w:rPr>
          <w:rFonts w:hAnsi="宋体" w:hint="eastAsia"/>
          <w:color w:val="000000"/>
          <w:sz w:val="24"/>
        </w:rPr>
        <w:t>（</w:t>
      </w:r>
      <w:r>
        <w:rPr>
          <w:rFonts w:hAnsi="宋体"/>
          <w:color w:val="000000"/>
          <w:sz w:val="24"/>
        </w:rPr>
        <w:t xml:space="preserve"> </w:t>
      </w:r>
      <w:r>
        <w:rPr>
          <w:rFonts w:hAnsi="宋体"/>
          <w:color w:val="000000"/>
          <w:sz w:val="24"/>
        </w:rPr>
        <w:t>见表</w:t>
      </w:r>
      <w:r>
        <w:rPr>
          <w:rFonts w:hAnsi="宋体"/>
          <w:color w:val="000000"/>
          <w:sz w:val="24"/>
        </w:rPr>
        <w:t>1</w:t>
      </w:r>
      <w:r>
        <w:rPr>
          <w:rFonts w:hAnsi="宋体" w:hint="eastAsia"/>
          <w:color w:val="000000"/>
          <w:sz w:val="24"/>
        </w:rPr>
        <w:t>）</w:t>
      </w:r>
      <w:r>
        <w:rPr>
          <w:rFonts w:hAnsi="宋体"/>
          <w:color w:val="000000"/>
          <w:sz w:val="24"/>
        </w:rPr>
        <w:t>。</w:t>
      </w:r>
    </w:p>
    <w:p w:rsidR="007B544F" w:rsidRDefault="007B544F">
      <w:pPr>
        <w:pStyle w:val="a3"/>
        <w:ind w:firstLine="464"/>
        <w:rPr>
          <w:rFonts w:hAnsi="宋体"/>
          <w:color w:val="000000"/>
          <w:sz w:val="24"/>
        </w:rPr>
      </w:pPr>
    </w:p>
    <w:p w:rsidR="007B544F" w:rsidRDefault="002E36D2">
      <w:pPr>
        <w:spacing w:line="320" w:lineRule="exact"/>
        <w:rPr>
          <w:rFonts w:eastAsia="黑体"/>
          <w:b/>
          <w:bCs/>
          <w:color w:val="000000"/>
          <w:sz w:val="24"/>
        </w:rPr>
      </w:pPr>
      <w:r>
        <w:rPr>
          <w:rFonts w:eastAsia="黑体"/>
          <w:b/>
          <w:bCs/>
          <w:color w:val="000000"/>
          <w:sz w:val="24"/>
        </w:rPr>
        <w:t>表</w:t>
      </w:r>
      <w:r>
        <w:rPr>
          <w:rFonts w:eastAsia="黑体"/>
          <w:b/>
          <w:bCs/>
          <w:color w:val="000000"/>
          <w:sz w:val="24"/>
        </w:rPr>
        <w:t xml:space="preserve">1    </w:t>
      </w:r>
      <w:r>
        <w:rPr>
          <w:rFonts w:eastAsia="黑体"/>
          <w:b/>
          <w:bCs/>
          <w:color w:val="000000"/>
          <w:sz w:val="24"/>
        </w:rPr>
        <w:t>参试品种</w:t>
      </w:r>
    </w:p>
    <w:tbl>
      <w:tblPr>
        <w:tblW w:w="7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1138"/>
        <w:gridCol w:w="3840"/>
        <w:gridCol w:w="2382"/>
      </w:tblGrid>
      <w:tr w:rsidR="007B544F">
        <w:trPr>
          <w:trHeight w:val="42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品种名称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Cs w:val="21"/>
              </w:rPr>
              <w:t>试验年限</w:t>
            </w:r>
          </w:p>
        </w:tc>
      </w:tr>
      <w:tr w:rsidR="007B544F">
        <w:trPr>
          <w:trHeight w:val="42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4F" w:rsidRDefault="002E36D2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51"/>
                <w:rFonts w:ascii="宋体" w:eastAsia="宋体" w:hAnsi="宋体" w:cs="宋体" w:hint="eastAsia"/>
                <w:sz w:val="21"/>
                <w:szCs w:val="21"/>
                <w:lang/>
              </w:rPr>
              <w:t>烁秋</w:t>
            </w:r>
            <w:r>
              <w:rPr>
                <w:rStyle w:val="font31"/>
                <w:sz w:val="21"/>
                <w:szCs w:val="21"/>
                <w:lang/>
              </w:rPr>
              <w:t>196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7B544F">
        <w:trPr>
          <w:trHeight w:val="42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4F" w:rsidRDefault="002E36D2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51"/>
                <w:rFonts w:ascii="宋体" w:eastAsia="宋体" w:hAnsi="宋体" w:cs="宋体" w:hint="eastAsia"/>
                <w:sz w:val="21"/>
                <w:szCs w:val="21"/>
                <w:lang/>
              </w:rPr>
              <w:t>科饲</w:t>
            </w:r>
            <w:r>
              <w:rPr>
                <w:rStyle w:val="font31"/>
                <w:sz w:val="21"/>
                <w:szCs w:val="21"/>
                <w:lang/>
              </w:rPr>
              <w:t>18</w:t>
            </w:r>
            <w:r>
              <w:rPr>
                <w:rStyle w:val="font51"/>
                <w:rFonts w:ascii="宋体" w:eastAsia="宋体" w:hAnsi="宋体" w:cs="宋体" w:hint="eastAsia"/>
                <w:sz w:val="21"/>
                <w:szCs w:val="21"/>
                <w:lang/>
              </w:rPr>
              <w:t>号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7B544F">
        <w:trPr>
          <w:trHeight w:val="42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4F" w:rsidRDefault="002E36D2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51"/>
                <w:rFonts w:ascii="宋体" w:eastAsia="宋体" w:hAnsi="宋体" w:cs="宋体" w:hint="eastAsia"/>
                <w:sz w:val="21"/>
                <w:szCs w:val="21"/>
                <w:lang/>
              </w:rPr>
              <w:t>蒙育</w:t>
            </w:r>
            <w:r>
              <w:rPr>
                <w:rStyle w:val="font31"/>
                <w:sz w:val="21"/>
                <w:szCs w:val="21"/>
                <w:lang/>
              </w:rPr>
              <w:t>832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7B544F">
        <w:trPr>
          <w:trHeight w:val="42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4F" w:rsidRDefault="002E36D2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51"/>
                <w:rFonts w:ascii="宋体" w:eastAsia="宋体" w:hAnsi="宋体" w:cs="宋体" w:hint="eastAsia"/>
                <w:sz w:val="21"/>
                <w:szCs w:val="21"/>
                <w:lang/>
              </w:rPr>
              <w:t>赤饲</w:t>
            </w:r>
            <w:r>
              <w:rPr>
                <w:rStyle w:val="font31"/>
                <w:sz w:val="21"/>
                <w:szCs w:val="21"/>
                <w:lang/>
              </w:rPr>
              <w:t>103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7B544F">
        <w:trPr>
          <w:trHeight w:val="42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4F" w:rsidRDefault="002E36D2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51"/>
                <w:rFonts w:ascii="宋体" w:eastAsia="宋体" w:hAnsi="宋体" w:cs="宋体" w:hint="eastAsia"/>
                <w:sz w:val="21"/>
                <w:szCs w:val="21"/>
                <w:lang/>
              </w:rPr>
              <w:t>中禾</w:t>
            </w:r>
            <w:r>
              <w:rPr>
                <w:rStyle w:val="font31"/>
                <w:sz w:val="21"/>
                <w:szCs w:val="21"/>
                <w:lang/>
              </w:rPr>
              <w:t>107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7B544F">
        <w:trPr>
          <w:trHeight w:val="42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4F" w:rsidRDefault="002E36D2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51"/>
                <w:rFonts w:ascii="宋体" w:eastAsia="宋体" w:hAnsi="宋体" w:cs="宋体" w:hint="eastAsia"/>
                <w:sz w:val="21"/>
                <w:szCs w:val="21"/>
                <w:lang/>
              </w:rPr>
              <w:t>西蒙</w:t>
            </w:r>
            <w:r>
              <w:rPr>
                <w:rStyle w:val="font31"/>
                <w:sz w:val="21"/>
                <w:szCs w:val="21"/>
                <w:lang/>
              </w:rPr>
              <w:t>8897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7B544F">
        <w:trPr>
          <w:trHeight w:val="440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B544F" w:rsidRDefault="002E36D2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对照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spacing w:line="4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大京九</w:t>
            </w:r>
            <w:r>
              <w:rPr>
                <w:rFonts w:hAnsi="宋体" w:hint="eastAsia"/>
                <w:b/>
                <w:szCs w:val="21"/>
              </w:rPr>
              <w:t>26</w:t>
            </w:r>
          </w:p>
        </w:tc>
        <w:tc>
          <w:tcPr>
            <w:tcW w:w="238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7B544F">
            <w:pPr>
              <w:widowControl/>
              <w:spacing w:line="400" w:lineRule="exact"/>
              <w:jc w:val="center"/>
              <w:rPr>
                <w:b/>
                <w:color w:val="000000"/>
                <w:szCs w:val="21"/>
              </w:rPr>
            </w:pPr>
          </w:p>
        </w:tc>
      </w:tr>
    </w:tbl>
    <w:p w:rsidR="007B544F" w:rsidRDefault="007B544F">
      <w:pPr>
        <w:pStyle w:val="a3"/>
        <w:spacing w:line="360" w:lineRule="auto"/>
        <w:ind w:firstLineChars="0" w:firstLine="0"/>
        <w:outlineLvl w:val="0"/>
        <w:rPr>
          <w:rFonts w:ascii="Times New Roman" w:eastAsia="黑体"/>
          <w:b/>
          <w:bCs w:val="0"/>
          <w:color w:val="000000"/>
          <w:sz w:val="24"/>
        </w:rPr>
      </w:pPr>
    </w:p>
    <w:p w:rsidR="007B544F" w:rsidRDefault="002E36D2">
      <w:pPr>
        <w:pStyle w:val="a3"/>
        <w:spacing w:line="360" w:lineRule="auto"/>
        <w:ind w:firstLineChars="0" w:firstLine="0"/>
        <w:outlineLvl w:val="0"/>
        <w:rPr>
          <w:rFonts w:ascii="Times New Roman" w:eastAsia="黑体"/>
          <w:b/>
          <w:bCs w:val="0"/>
          <w:color w:val="000000"/>
          <w:sz w:val="24"/>
        </w:rPr>
      </w:pPr>
      <w:r>
        <w:rPr>
          <w:rFonts w:ascii="Times New Roman" w:eastAsia="黑体" w:hint="eastAsia"/>
          <w:b/>
          <w:bCs w:val="0"/>
          <w:color w:val="000000"/>
          <w:sz w:val="24"/>
        </w:rPr>
        <w:t>3</w:t>
      </w:r>
      <w:r>
        <w:rPr>
          <w:rFonts w:ascii="Times New Roman" w:eastAsia="黑体" w:hint="eastAsia"/>
          <w:b/>
          <w:bCs w:val="0"/>
          <w:color w:val="000000"/>
          <w:sz w:val="24"/>
        </w:rPr>
        <w:t>试验设计</w:t>
      </w:r>
    </w:p>
    <w:p w:rsidR="007B544F" w:rsidRDefault="002E36D2">
      <w:pPr>
        <w:pStyle w:val="a3"/>
        <w:spacing w:line="360" w:lineRule="auto"/>
        <w:ind w:firstLine="464"/>
        <w:rPr>
          <w:rFonts w:eastAsia="黑体"/>
          <w:b/>
          <w:color w:val="000000"/>
          <w:sz w:val="24"/>
        </w:rPr>
      </w:pPr>
      <w:r>
        <w:rPr>
          <w:rFonts w:hAnsi="宋体" w:cs="仿宋_GB2312" w:hint="eastAsia"/>
          <w:color w:val="000000"/>
          <w:sz w:val="24"/>
        </w:rPr>
        <w:t>采用随机区组排列法（要保证品种排列的随机性），</w:t>
      </w:r>
      <w:r>
        <w:rPr>
          <w:rFonts w:hAnsi="宋体" w:cs="仿宋_GB2312" w:hint="eastAsia"/>
          <w:color w:val="000000"/>
          <w:sz w:val="24"/>
        </w:rPr>
        <w:t>2</w:t>
      </w:r>
      <w:r>
        <w:rPr>
          <w:rFonts w:hAnsi="宋体" w:cs="仿宋_GB2312" w:hint="eastAsia"/>
          <w:color w:val="000000"/>
          <w:sz w:val="24"/>
        </w:rPr>
        <w:t>次重复，小区面积</w:t>
      </w:r>
      <w:r>
        <w:rPr>
          <w:rFonts w:hAnsi="宋体" w:cs="仿宋_GB2312" w:hint="eastAsia"/>
          <w:color w:val="000000"/>
          <w:sz w:val="24"/>
        </w:rPr>
        <w:t>20m</w:t>
      </w:r>
      <w:r>
        <w:rPr>
          <w:rFonts w:hAnsi="宋体" w:cs="仿宋_GB2312" w:hint="eastAsia"/>
          <w:color w:val="000000"/>
          <w:sz w:val="24"/>
          <w:vertAlign w:val="superscript"/>
        </w:rPr>
        <w:t>2</w:t>
      </w:r>
      <w:r>
        <w:rPr>
          <w:rFonts w:hAnsi="宋体" w:cs="仿宋_GB2312" w:hint="eastAsia"/>
          <w:color w:val="000000"/>
          <w:sz w:val="24"/>
        </w:rPr>
        <w:t>，</w:t>
      </w:r>
      <w:r>
        <w:rPr>
          <w:rFonts w:hAnsi="宋体" w:cs="仿宋_GB2312" w:hint="eastAsia"/>
          <w:color w:val="000000"/>
          <w:sz w:val="24"/>
        </w:rPr>
        <w:t>5</w:t>
      </w:r>
      <w:r>
        <w:rPr>
          <w:rFonts w:hAnsi="宋体" w:cs="仿宋_GB2312" w:hint="eastAsia"/>
          <w:color w:val="000000"/>
          <w:sz w:val="24"/>
        </w:rPr>
        <w:t>行区。试验区四周设保护</w:t>
      </w:r>
      <w:r>
        <w:rPr>
          <w:rFonts w:hAnsi="宋体" w:cs="仿宋_GB2312" w:hint="eastAsia"/>
          <w:color w:val="000000"/>
          <w:sz w:val="24"/>
        </w:rPr>
        <w:t>行</w:t>
      </w:r>
      <w:r>
        <w:rPr>
          <w:rFonts w:hAnsi="宋体" w:cs="仿宋_GB2312" w:hint="eastAsia"/>
          <w:color w:val="000000"/>
          <w:sz w:val="24"/>
        </w:rPr>
        <w:t xml:space="preserve">, </w:t>
      </w:r>
      <w:r>
        <w:rPr>
          <w:rFonts w:hAnsi="宋体" w:cs="仿宋_GB2312" w:hint="eastAsia"/>
          <w:color w:val="000000"/>
          <w:sz w:val="24"/>
        </w:rPr>
        <w:t>保护</w:t>
      </w:r>
      <w:r>
        <w:rPr>
          <w:rFonts w:hAnsi="宋体" w:cs="仿宋_GB2312" w:hint="eastAsia"/>
          <w:color w:val="000000"/>
          <w:sz w:val="24"/>
        </w:rPr>
        <w:t>行</w:t>
      </w:r>
      <w:r>
        <w:rPr>
          <w:rFonts w:hAnsi="宋体" w:cs="仿宋_GB2312" w:hint="eastAsia"/>
          <w:color w:val="000000"/>
          <w:sz w:val="24"/>
        </w:rPr>
        <w:t>种植玉米</w:t>
      </w:r>
      <w:r>
        <w:rPr>
          <w:rFonts w:hAnsi="宋体" w:cs="仿宋_GB2312" w:hint="eastAsia"/>
          <w:color w:val="000000"/>
          <w:sz w:val="24"/>
        </w:rPr>
        <w:t>，</w:t>
      </w:r>
      <w:r>
        <w:rPr>
          <w:rFonts w:hAnsi="宋体" w:cs="仿宋_GB2312" w:hint="eastAsia"/>
          <w:color w:val="000000"/>
          <w:sz w:val="24"/>
        </w:rPr>
        <w:t>不少于</w:t>
      </w:r>
      <w:r>
        <w:rPr>
          <w:rFonts w:hAnsi="宋体" w:cs="仿宋_GB2312" w:hint="eastAsia"/>
          <w:color w:val="000000"/>
          <w:sz w:val="24"/>
        </w:rPr>
        <w:t>4</w:t>
      </w:r>
      <w:r>
        <w:rPr>
          <w:rFonts w:hAnsi="宋体" w:cs="仿宋_GB2312" w:hint="eastAsia"/>
          <w:color w:val="000000"/>
          <w:sz w:val="24"/>
        </w:rPr>
        <w:t>行，主步道宽</w:t>
      </w:r>
      <w:r>
        <w:rPr>
          <w:rFonts w:hAnsi="宋体" w:cs="仿宋_GB2312" w:hint="eastAsia"/>
          <w:color w:val="000000"/>
          <w:sz w:val="24"/>
        </w:rPr>
        <w:t>1.5</w:t>
      </w:r>
      <w:r>
        <w:rPr>
          <w:rFonts w:hAnsi="宋体" w:cs="仿宋_GB2312" w:hint="eastAsia"/>
          <w:color w:val="000000"/>
          <w:sz w:val="24"/>
        </w:rPr>
        <w:t>～</w:t>
      </w:r>
      <w:r>
        <w:rPr>
          <w:rFonts w:hAnsi="宋体" w:cs="仿宋_GB2312" w:hint="eastAsia"/>
          <w:color w:val="000000"/>
          <w:sz w:val="24"/>
        </w:rPr>
        <w:t>2.0m</w:t>
      </w:r>
      <w:r>
        <w:rPr>
          <w:rFonts w:hAnsi="宋体" w:cs="仿宋_GB2312" w:hint="eastAsia"/>
          <w:color w:val="000000"/>
          <w:sz w:val="24"/>
        </w:rPr>
        <w:t>。</w:t>
      </w:r>
    </w:p>
    <w:p w:rsidR="007B544F" w:rsidRDefault="002E36D2">
      <w:pPr>
        <w:pStyle w:val="a3"/>
        <w:spacing w:line="360" w:lineRule="auto"/>
        <w:ind w:firstLineChars="0" w:firstLine="0"/>
        <w:outlineLvl w:val="0"/>
        <w:rPr>
          <w:rFonts w:ascii="Times New Roman" w:eastAsia="黑体"/>
          <w:b/>
          <w:bCs w:val="0"/>
          <w:color w:val="000000"/>
          <w:sz w:val="24"/>
        </w:rPr>
      </w:pPr>
      <w:r>
        <w:rPr>
          <w:rFonts w:ascii="Times New Roman" w:eastAsia="黑体" w:hint="eastAsia"/>
          <w:b/>
          <w:bCs w:val="0"/>
          <w:color w:val="000000"/>
          <w:sz w:val="24"/>
        </w:rPr>
        <w:t>4</w:t>
      </w:r>
      <w:r>
        <w:rPr>
          <w:rFonts w:ascii="Times New Roman" w:eastAsia="黑体"/>
          <w:b/>
          <w:bCs w:val="0"/>
          <w:color w:val="000000"/>
          <w:sz w:val="24"/>
        </w:rPr>
        <w:t>试验执行情况</w:t>
      </w:r>
    </w:p>
    <w:p w:rsidR="007B544F" w:rsidRDefault="002E36D2">
      <w:pPr>
        <w:pStyle w:val="a3"/>
        <w:spacing w:line="360" w:lineRule="auto"/>
        <w:ind w:firstLine="464"/>
        <w:rPr>
          <w:rFonts w:hAnsi="宋体"/>
          <w:color w:val="000000"/>
          <w:sz w:val="24"/>
        </w:rPr>
      </w:pPr>
      <w:r>
        <w:rPr>
          <w:rFonts w:hAnsi="宋体"/>
          <w:color w:val="000000"/>
          <w:sz w:val="24"/>
        </w:rPr>
        <w:t>各试验点均按试验方案认真执行，执行情况见表</w:t>
      </w:r>
      <w:r>
        <w:rPr>
          <w:rFonts w:hAnsi="宋体"/>
          <w:color w:val="000000"/>
          <w:sz w:val="24"/>
        </w:rPr>
        <w:t>2</w:t>
      </w:r>
      <w:r>
        <w:rPr>
          <w:rFonts w:hAnsi="宋体"/>
          <w:color w:val="000000"/>
          <w:sz w:val="24"/>
        </w:rPr>
        <w:t>。</w:t>
      </w:r>
    </w:p>
    <w:p w:rsidR="007B544F" w:rsidRDefault="002E36D2">
      <w:pPr>
        <w:pStyle w:val="a3"/>
        <w:spacing w:line="360" w:lineRule="auto"/>
        <w:ind w:firstLineChars="0" w:firstLine="0"/>
        <w:outlineLvl w:val="0"/>
        <w:rPr>
          <w:rFonts w:hAnsi="宋体" w:cs="Times New Roman"/>
          <w:color w:val="000000" w:themeColor="text1"/>
          <w:sz w:val="24"/>
        </w:rPr>
      </w:pPr>
      <w:r>
        <w:rPr>
          <w:rFonts w:ascii="Times New Roman" w:eastAsia="黑体" w:hint="eastAsia"/>
          <w:b/>
          <w:bCs w:val="0"/>
          <w:color w:val="000000"/>
          <w:sz w:val="24"/>
        </w:rPr>
        <w:t>5</w:t>
      </w:r>
      <w:r>
        <w:rPr>
          <w:rFonts w:ascii="Times New Roman" w:eastAsia="黑体"/>
          <w:b/>
          <w:bCs w:val="0"/>
          <w:color w:val="000000"/>
          <w:sz w:val="24"/>
        </w:rPr>
        <w:t>气候情况</w:t>
      </w:r>
    </w:p>
    <w:p w:rsidR="007B544F" w:rsidRDefault="002E36D2">
      <w:pPr>
        <w:spacing w:line="360" w:lineRule="auto"/>
        <w:jc w:val="left"/>
        <w:rPr>
          <w:rFonts w:ascii="宋体" w:hAnsi="宋体"/>
          <w:bCs/>
          <w:color w:val="000000"/>
          <w:spacing w:val="-4"/>
          <w:sz w:val="24"/>
        </w:rPr>
      </w:pPr>
      <w:r>
        <w:rPr>
          <w:rFonts w:ascii="Times New Roman" w:eastAsia="黑体" w:hint="eastAsia"/>
          <w:b/>
          <w:color w:val="000000"/>
          <w:spacing w:val="-4"/>
          <w:sz w:val="24"/>
        </w:rPr>
        <w:t>5.1</w:t>
      </w:r>
      <w:r>
        <w:rPr>
          <w:rFonts w:ascii="宋体" w:hAnsi="宋体" w:hint="eastAsia"/>
          <w:b/>
          <w:color w:val="000000"/>
          <w:sz w:val="24"/>
        </w:rPr>
        <w:t>通辽市</w:t>
      </w:r>
      <w:r>
        <w:rPr>
          <w:rFonts w:ascii="宋体" w:hAnsi="宋体" w:hint="eastAsia"/>
          <w:b/>
          <w:color w:val="000000"/>
          <w:sz w:val="24"/>
        </w:rPr>
        <w:t>1</w:t>
      </w:r>
      <w:r>
        <w:rPr>
          <w:rFonts w:ascii="宋体" w:hAnsi="宋体" w:hint="eastAsia"/>
          <w:bCs/>
          <w:color w:val="000000"/>
          <w:spacing w:val="-4"/>
          <w:sz w:val="24"/>
        </w:rPr>
        <w:t>（内蒙古中农种子科技有限公司）</w:t>
      </w:r>
    </w:p>
    <w:p w:rsidR="007B544F" w:rsidRDefault="002E36D2">
      <w:pPr>
        <w:widowControl/>
        <w:shd w:val="clear" w:color="auto" w:fill="FFFFFF"/>
        <w:spacing w:line="360" w:lineRule="auto"/>
        <w:ind w:firstLine="42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Cs/>
          <w:color w:val="000000"/>
          <w:spacing w:val="-4"/>
          <w:sz w:val="24"/>
        </w:rPr>
        <w:t>7</w:t>
      </w:r>
      <w:r>
        <w:rPr>
          <w:rFonts w:ascii="宋体" w:hAnsi="宋体" w:hint="eastAsia"/>
          <w:bCs/>
          <w:color w:val="000000"/>
          <w:spacing w:val="-4"/>
          <w:sz w:val="24"/>
        </w:rPr>
        <w:t>月</w:t>
      </w:r>
      <w:r>
        <w:rPr>
          <w:rFonts w:ascii="宋体" w:hAnsi="宋体" w:hint="eastAsia"/>
          <w:bCs/>
          <w:color w:val="000000"/>
          <w:spacing w:val="-4"/>
          <w:sz w:val="24"/>
        </w:rPr>
        <w:t>18</w:t>
      </w:r>
      <w:r>
        <w:rPr>
          <w:rFonts w:ascii="宋体" w:hAnsi="宋体" w:hint="eastAsia"/>
          <w:bCs/>
          <w:color w:val="000000"/>
          <w:spacing w:val="-4"/>
          <w:sz w:val="24"/>
        </w:rPr>
        <w:t>日玉米花期，</w:t>
      </w:r>
      <w:r>
        <w:rPr>
          <w:rFonts w:ascii="宋体" w:hAnsi="宋体" w:hint="eastAsia"/>
          <w:bCs/>
          <w:color w:val="000000"/>
          <w:spacing w:val="-4"/>
          <w:sz w:val="24"/>
        </w:rPr>
        <w:t>8</w:t>
      </w:r>
      <w:r>
        <w:rPr>
          <w:rFonts w:ascii="宋体" w:hAnsi="宋体" w:hint="eastAsia"/>
          <w:bCs/>
          <w:color w:val="000000"/>
          <w:spacing w:val="-4"/>
          <w:sz w:val="24"/>
        </w:rPr>
        <w:t>月</w:t>
      </w:r>
      <w:r>
        <w:rPr>
          <w:rFonts w:ascii="宋体" w:hAnsi="宋体" w:hint="eastAsia"/>
          <w:bCs/>
          <w:color w:val="000000"/>
          <w:spacing w:val="-4"/>
          <w:sz w:val="24"/>
        </w:rPr>
        <w:t>27</w:t>
      </w:r>
      <w:r>
        <w:rPr>
          <w:rFonts w:ascii="宋体" w:hAnsi="宋体" w:hint="eastAsia"/>
          <w:bCs/>
          <w:color w:val="000000"/>
          <w:spacing w:val="-4"/>
          <w:sz w:val="24"/>
        </w:rPr>
        <w:t>日、</w:t>
      </w:r>
      <w:r>
        <w:rPr>
          <w:rFonts w:ascii="宋体" w:hAnsi="宋体" w:hint="eastAsia"/>
          <w:bCs/>
          <w:color w:val="000000"/>
          <w:spacing w:val="-4"/>
          <w:sz w:val="24"/>
        </w:rPr>
        <w:t>9</w:t>
      </w:r>
      <w:r>
        <w:rPr>
          <w:rFonts w:ascii="宋体" w:hAnsi="宋体" w:hint="eastAsia"/>
          <w:bCs/>
          <w:color w:val="000000"/>
          <w:spacing w:val="-4"/>
          <w:sz w:val="24"/>
        </w:rPr>
        <w:t>月</w:t>
      </w:r>
      <w:r>
        <w:rPr>
          <w:rFonts w:ascii="宋体" w:hAnsi="宋体" w:hint="eastAsia"/>
          <w:bCs/>
          <w:color w:val="000000"/>
          <w:spacing w:val="-4"/>
          <w:sz w:val="24"/>
        </w:rPr>
        <w:t>3</w:t>
      </w:r>
      <w:r>
        <w:rPr>
          <w:rFonts w:ascii="宋体" w:hAnsi="宋体" w:hint="eastAsia"/>
          <w:bCs/>
          <w:color w:val="000000"/>
          <w:spacing w:val="-4"/>
          <w:sz w:val="24"/>
        </w:rPr>
        <w:t>日灌浆期出现局部大风，造成部分品种不同程度的倒折和倒伏，对照品种大京九</w:t>
      </w:r>
      <w:r>
        <w:rPr>
          <w:rFonts w:ascii="宋体" w:hAnsi="宋体" w:hint="eastAsia"/>
          <w:bCs/>
          <w:color w:val="000000"/>
          <w:spacing w:val="-4"/>
          <w:sz w:val="24"/>
        </w:rPr>
        <w:t>26</w:t>
      </w:r>
      <w:r>
        <w:rPr>
          <w:rFonts w:ascii="宋体" w:hAnsi="宋体" w:hint="eastAsia"/>
          <w:bCs/>
          <w:color w:val="000000"/>
          <w:spacing w:val="-4"/>
          <w:sz w:val="24"/>
        </w:rPr>
        <w:t>有</w:t>
      </w:r>
      <w:r>
        <w:rPr>
          <w:rFonts w:ascii="宋体" w:hAnsi="宋体" w:hint="eastAsia"/>
          <w:bCs/>
          <w:color w:val="000000"/>
          <w:spacing w:val="-4"/>
          <w:sz w:val="24"/>
        </w:rPr>
        <w:t>30-40%</w:t>
      </w:r>
      <w:r>
        <w:rPr>
          <w:rFonts w:ascii="宋体" w:hAnsi="宋体" w:hint="eastAsia"/>
          <w:bCs/>
          <w:color w:val="000000"/>
          <w:spacing w:val="-4"/>
          <w:sz w:val="24"/>
        </w:rPr>
        <w:t>植株</w:t>
      </w:r>
      <w:r>
        <w:rPr>
          <w:rFonts w:ascii="宋体" w:hAnsi="宋体" w:hint="eastAsia"/>
          <w:bCs/>
          <w:color w:val="000000"/>
          <w:spacing w:val="-4"/>
          <w:sz w:val="24"/>
        </w:rPr>
        <w:t>倒折</w:t>
      </w:r>
      <w:r>
        <w:rPr>
          <w:rFonts w:ascii="宋体" w:hAnsi="宋体" w:hint="eastAsia"/>
          <w:bCs/>
          <w:color w:val="000000"/>
          <w:spacing w:val="-4"/>
          <w:sz w:val="24"/>
        </w:rPr>
        <w:t>，因此报废。</w:t>
      </w:r>
    </w:p>
    <w:p w:rsidR="007B544F" w:rsidRDefault="002E36D2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Times New Roman" w:eastAsia="黑体" w:hint="eastAsia"/>
          <w:b/>
          <w:color w:val="000000"/>
          <w:spacing w:val="-4"/>
          <w:sz w:val="24"/>
        </w:rPr>
        <w:lastRenderedPageBreak/>
        <w:t>5.2</w:t>
      </w:r>
      <w:r>
        <w:rPr>
          <w:rFonts w:ascii="宋体" w:hAnsi="宋体" w:hint="eastAsia"/>
          <w:b/>
          <w:color w:val="000000"/>
          <w:sz w:val="24"/>
        </w:rPr>
        <w:t>通辽市</w:t>
      </w:r>
      <w:r>
        <w:rPr>
          <w:rFonts w:ascii="宋体" w:hAnsi="宋体" w:hint="eastAsia"/>
          <w:b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（通辽市扎鲁特旗众德种业有限公司）</w:t>
      </w:r>
    </w:p>
    <w:p w:rsidR="007B544F" w:rsidRDefault="002E36D2">
      <w:pPr>
        <w:spacing w:line="360" w:lineRule="auto"/>
        <w:ind w:firstLine="480"/>
        <w:jc w:val="left"/>
        <w:rPr>
          <w:rFonts w:ascii="宋体" w:hAnsi="宋体" w:cs="Times New Roman"/>
          <w:color w:val="000000" w:themeColor="text1"/>
          <w:sz w:val="24"/>
        </w:rPr>
      </w:pPr>
      <w:r>
        <w:rPr>
          <w:rFonts w:ascii="宋体" w:hAnsi="宋体" w:cs="Times New Roman" w:hint="eastAsia"/>
          <w:color w:val="000000" w:themeColor="text1"/>
          <w:sz w:val="24"/>
        </w:rPr>
        <w:t>未按照试验方案开展试验，报废。</w:t>
      </w:r>
    </w:p>
    <w:p w:rsidR="007B544F" w:rsidRDefault="002E36D2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Times New Roman" w:eastAsia="黑体" w:hint="eastAsia"/>
          <w:b/>
          <w:color w:val="000000"/>
          <w:spacing w:val="-4"/>
          <w:sz w:val="24"/>
        </w:rPr>
        <w:t>5.3</w:t>
      </w:r>
      <w:r>
        <w:rPr>
          <w:rFonts w:ascii="宋体" w:hAnsi="宋体" w:hint="eastAsia"/>
          <w:b/>
          <w:color w:val="000000"/>
          <w:sz w:val="24"/>
        </w:rPr>
        <w:t>赤峰市</w:t>
      </w:r>
      <w:r>
        <w:rPr>
          <w:rFonts w:ascii="宋体" w:hAnsi="宋体" w:hint="eastAsia"/>
          <w:b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（北京德农种业有限公司赤峰分公司）</w:t>
      </w:r>
    </w:p>
    <w:p w:rsidR="007B544F" w:rsidRDefault="002E36D2">
      <w:pPr>
        <w:spacing w:line="360" w:lineRule="auto"/>
        <w:ind w:firstLineChars="200" w:firstLine="480"/>
        <w:jc w:val="left"/>
        <w:rPr>
          <w:rFonts w:ascii="宋体" w:hAnsi="宋体" w:cs="Times New Roman"/>
          <w:color w:val="000000" w:themeColor="text1"/>
          <w:sz w:val="24"/>
        </w:rPr>
      </w:pPr>
      <w:r>
        <w:rPr>
          <w:rFonts w:ascii="宋体" w:hAnsi="宋体" w:cs="Times New Roman" w:hint="eastAsia"/>
          <w:color w:val="000000" w:themeColor="text1"/>
          <w:sz w:val="24"/>
        </w:rPr>
        <w:t>播种前春汇地，土壤墒情较好，利于种子出苗。降雨次数较常年多，雨量较常年大，光照充足。</w:t>
      </w:r>
    </w:p>
    <w:p w:rsidR="007B544F" w:rsidRDefault="002E36D2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Times New Roman" w:eastAsia="黑体" w:hint="eastAsia"/>
          <w:b/>
          <w:color w:val="000000"/>
          <w:spacing w:val="-4"/>
          <w:sz w:val="24"/>
        </w:rPr>
        <w:t>5.4</w:t>
      </w:r>
      <w:r>
        <w:rPr>
          <w:rFonts w:ascii="宋体" w:hAnsi="宋体" w:hint="eastAsia"/>
          <w:b/>
          <w:color w:val="000000"/>
          <w:sz w:val="24"/>
        </w:rPr>
        <w:t>赤峰市</w:t>
      </w:r>
      <w:r>
        <w:rPr>
          <w:rFonts w:ascii="宋体" w:hAnsi="宋体" w:hint="eastAsia"/>
          <w:b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（内蒙古禾为贵种业有限公司）</w:t>
      </w:r>
    </w:p>
    <w:p w:rsidR="007B544F" w:rsidRDefault="002E36D2">
      <w:pPr>
        <w:spacing w:line="360" w:lineRule="auto"/>
        <w:ind w:firstLineChars="200" w:firstLine="480"/>
        <w:jc w:val="left"/>
        <w:rPr>
          <w:rFonts w:ascii="宋体" w:hAnsi="宋体" w:cs="Times New Roman"/>
          <w:color w:val="000000" w:themeColor="text1"/>
          <w:sz w:val="24"/>
        </w:rPr>
      </w:pPr>
      <w:r>
        <w:rPr>
          <w:rFonts w:ascii="宋体" w:hAnsi="宋体" w:cs="Times New Roman" w:hint="eastAsia"/>
          <w:color w:val="000000" w:themeColor="text1"/>
          <w:sz w:val="24"/>
        </w:rPr>
        <w:t>春季大风少雨，</w:t>
      </w:r>
      <w:r>
        <w:rPr>
          <w:rFonts w:ascii="宋体" w:hAnsi="宋体" w:cs="Times New Roman" w:hint="eastAsia"/>
          <w:color w:val="000000" w:themeColor="text1"/>
          <w:sz w:val="24"/>
        </w:rPr>
        <w:t>6-8</w:t>
      </w:r>
      <w:r>
        <w:rPr>
          <w:rFonts w:ascii="宋体" w:hAnsi="宋体" w:cs="Times New Roman" w:hint="eastAsia"/>
          <w:color w:val="000000" w:themeColor="text1"/>
          <w:sz w:val="24"/>
        </w:rPr>
        <w:t>月份严重干旱，自</w:t>
      </w:r>
      <w:r>
        <w:rPr>
          <w:rFonts w:ascii="宋体" w:hAnsi="宋体" w:cs="Times New Roman" w:hint="eastAsia"/>
          <w:color w:val="000000" w:themeColor="text1"/>
          <w:sz w:val="24"/>
        </w:rPr>
        <w:t>6</w:t>
      </w:r>
      <w:r>
        <w:rPr>
          <w:rFonts w:ascii="宋体" w:hAnsi="宋体" w:cs="Times New Roman" w:hint="eastAsia"/>
          <w:color w:val="000000" w:themeColor="text1"/>
          <w:sz w:val="24"/>
        </w:rPr>
        <w:t>月</w:t>
      </w:r>
      <w:r>
        <w:rPr>
          <w:rFonts w:ascii="宋体" w:hAnsi="宋体" w:cs="Times New Roman" w:hint="eastAsia"/>
          <w:color w:val="000000" w:themeColor="text1"/>
          <w:sz w:val="24"/>
        </w:rPr>
        <w:t>23</w:t>
      </w:r>
      <w:r>
        <w:rPr>
          <w:rFonts w:ascii="宋体" w:hAnsi="宋体" w:cs="Times New Roman" w:hint="eastAsia"/>
          <w:color w:val="000000" w:themeColor="text1"/>
          <w:sz w:val="24"/>
        </w:rPr>
        <w:t>日至</w:t>
      </w:r>
      <w:r>
        <w:rPr>
          <w:rFonts w:ascii="宋体" w:hAnsi="宋体" w:cs="Times New Roman" w:hint="eastAsia"/>
          <w:color w:val="000000" w:themeColor="text1"/>
          <w:sz w:val="24"/>
        </w:rPr>
        <w:t>8</w:t>
      </w:r>
      <w:r>
        <w:rPr>
          <w:rFonts w:ascii="宋体" w:hAnsi="宋体" w:cs="Times New Roman" w:hint="eastAsia"/>
          <w:color w:val="000000" w:themeColor="text1"/>
          <w:sz w:val="24"/>
        </w:rPr>
        <w:t>月</w:t>
      </w:r>
      <w:r>
        <w:rPr>
          <w:rFonts w:ascii="宋体" w:hAnsi="宋体" w:cs="Times New Roman" w:hint="eastAsia"/>
          <w:color w:val="000000" w:themeColor="text1"/>
          <w:sz w:val="24"/>
        </w:rPr>
        <w:t>6</w:t>
      </w:r>
      <w:r>
        <w:rPr>
          <w:rFonts w:ascii="宋体" w:hAnsi="宋体" w:cs="Times New Roman" w:hint="eastAsia"/>
          <w:color w:val="000000" w:themeColor="text1"/>
          <w:sz w:val="24"/>
        </w:rPr>
        <w:t>日连续</w:t>
      </w:r>
      <w:r>
        <w:rPr>
          <w:rFonts w:ascii="宋体" w:hAnsi="宋体" w:cs="Times New Roman" w:hint="eastAsia"/>
          <w:color w:val="000000" w:themeColor="text1"/>
          <w:sz w:val="24"/>
        </w:rPr>
        <w:t>44</w:t>
      </w:r>
      <w:r>
        <w:rPr>
          <w:rFonts w:ascii="宋体" w:hAnsi="宋体" w:cs="Times New Roman" w:hint="eastAsia"/>
          <w:color w:val="000000" w:themeColor="text1"/>
          <w:sz w:val="24"/>
        </w:rPr>
        <w:t>天无有效降雨，</w:t>
      </w:r>
      <w:r>
        <w:rPr>
          <w:rFonts w:ascii="宋体" w:hAnsi="宋体" w:cs="Times New Roman" w:hint="eastAsia"/>
          <w:color w:val="000000" w:themeColor="text1"/>
          <w:sz w:val="24"/>
        </w:rPr>
        <w:t>9</w:t>
      </w:r>
      <w:r>
        <w:rPr>
          <w:rFonts w:ascii="宋体" w:hAnsi="宋体" w:cs="Times New Roman" w:hint="eastAsia"/>
          <w:color w:val="000000" w:themeColor="text1"/>
          <w:sz w:val="24"/>
        </w:rPr>
        <w:t>月份上半月连续多雨寡照，全年积温较往年偏低，所有参试品种生育期较正常年份延长</w:t>
      </w:r>
      <w:r>
        <w:rPr>
          <w:rFonts w:ascii="宋体" w:hAnsi="宋体" w:cs="Times New Roman" w:hint="eastAsia"/>
          <w:color w:val="000000" w:themeColor="text1"/>
          <w:sz w:val="24"/>
        </w:rPr>
        <w:t>。</w:t>
      </w:r>
    </w:p>
    <w:p w:rsidR="007B544F" w:rsidRDefault="002E36D2">
      <w:pPr>
        <w:spacing w:line="360" w:lineRule="auto"/>
        <w:jc w:val="left"/>
        <w:rPr>
          <w:rFonts w:ascii="宋体" w:hAnsi="宋体" w:cs="Times New Roman"/>
          <w:color w:val="000000" w:themeColor="text1"/>
          <w:sz w:val="24"/>
        </w:rPr>
      </w:pPr>
      <w:r>
        <w:rPr>
          <w:rFonts w:ascii="Times New Roman" w:eastAsia="黑体" w:hint="eastAsia"/>
          <w:b/>
          <w:color w:val="000000"/>
          <w:spacing w:val="-4"/>
          <w:sz w:val="24"/>
        </w:rPr>
        <w:t>5.5</w:t>
      </w:r>
      <w:r>
        <w:rPr>
          <w:rFonts w:ascii="宋体" w:hAnsi="宋体" w:hint="eastAsia"/>
          <w:b/>
          <w:color w:val="000000"/>
          <w:sz w:val="24"/>
        </w:rPr>
        <w:t>呼和浩特市</w:t>
      </w:r>
      <w:r>
        <w:rPr>
          <w:rFonts w:ascii="宋体" w:hAnsi="宋体" w:cs="Times New Roman" w:hint="eastAsia"/>
          <w:color w:val="000000" w:themeColor="text1"/>
          <w:sz w:val="24"/>
        </w:rPr>
        <w:t>（</w:t>
      </w:r>
      <w:r>
        <w:rPr>
          <w:rFonts w:ascii="宋体" w:hAnsi="宋体" w:cs="Times New Roman" w:hint="eastAsia"/>
          <w:color w:val="000000" w:themeColor="text1"/>
          <w:sz w:val="24"/>
        </w:rPr>
        <w:t>内蒙古蒙新农种业有限责任公司</w:t>
      </w:r>
      <w:r>
        <w:rPr>
          <w:rFonts w:ascii="宋体" w:hAnsi="宋体" w:cs="Times New Roman" w:hint="eastAsia"/>
          <w:color w:val="000000" w:themeColor="text1"/>
          <w:sz w:val="24"/>
        </w:rPr>
        <w:t>）</w:t>
      </w:r>
    </w:p>
    <w:p w:rsidR="007B544F" w:rsidRDefault="002E36D2">
      <w:pPr>
        <w:spacing w:line="360" w:lineRule="auto"/>
        <w:ind w:firstLineChars="200" w:firstLine="480"/>
        <w:rPr>
          <w:rFonts w:ascii="宋体" w:hAnsi="宋体"/>
          <w:bCs/>
          <w:color w:val="0000FF"/>
          <w:spacing w:val="-4"/>
          <w:sz w:val="24"/>
        </w:rPr>
      </w:pPr>
      <w:r>
        <w:rPr>
          <w:rFonts w:ascii="宋体" w:hAnsi="宋体" w:cs="Times New Roman" w:hint="eastAsia"/>
          <w:color w:val="000000" w:themeColor="text1"/>
          <w:sz w:val="24"/>
        </w:rPr>
        <w:t>5-7</w:t>
      </w:r>
      <w:r>
        <w:rPr>
          <w:rFonts w:ascii="宋体" w:hAnsi="宋体" w:cs="Times New Roman" w:hint="eastAsia"/>
          <w:color w:val="000000" w:themeColor="text1"/>
          <w:sz w:val="24"/>
        </w:rPr>
        <w:t>月上旬干旱少雨，</w:t>
      </w:r>
      <w:r>
        <w:rPr>
          <w:rFonts w:ascii="宋体" w:hAnsi="宋体" w:cs="Times New Roman" w:hint="eastAsia"/>
          <w:color w:val="000000" w:themeColor="text1"/>
          <w:sz w:val="24"/>
        </w:rPr>
        <w:t>7</w:t>
      </w:r>
      <w:r>
        <w:rPr>
          <w:rFonts w:ascii="宋体" w:hAnsi="宋体" w:cs="Times New Roman" w:hint="eastAsia"/>
          <w:color w:val="000000" w:themeColor="text1"/>
          <w:sz w:val="24"/>
        </w:rPr>
        <w:t>月中旬至</w:t>
      </w:r>
      <w:r>
        <w:rPr>
          <w:rFonts w:ascii="宋体" w:hAnsi="宋体" w:cs="Times New Roman" w:hint="eastAsia"/>
          <w:color w:val="000000" w:themeColor="text1"/>
          <w:sz w:val="24"/>
        </w:rPr>
        <w:t>8</w:t>
      </w:r>
      <w:r>
        <w:rPr>
          <w:rFonts w:ascii="宋体" w:hAnsi="宋体" w:cs="Times New Roman" w:hint="eastAsia"/>
          <w:color w:val="000000" w:themeColor="text1"/>
          <w:sz w:val="24"/>
        </w:rPr>
        <w:t>月中旬高温，</w:t>
      </w:r>
      <w:r>
        <w:rPr>
          <w:rFonts w:ascii="宋体" w:hAnsi="宋体" w:cs="Times New Roman" w:hint="eastAsia"/>
          <w:color w:val="000000" w:themeColor="text1"/>
          <w:sz w:val="24"/>
        </w:rPr>
        <w:t>8</w:t>
      </w:r>
      <w:r>
        <w:rPr>
          <w:rFonts w:ascii="宋体" w:hAnsi="宋体" w:cs="Times New Roman" w:hint="eastAsia"/>
          <w:color w:val="000000" w:themeColor="text1"/>
          <w:sz w:val="24"/>
        </w:rPr>
        <w:t>月中旬至</w:t>
      </w:r>
      <w:r>
        <w:rPr>
          <w:rFonts w:ascii="宋体" w:hAnsi="宋体" w:cs="Times New Roman" w:hint="eastAsia"/>
          <w:color w:val="000000" w:themeColor="text1"/>
          <w:sz w:val="24"/>
        </w:rPr>
        <w:t>9</w:t>
      </w:r>
      <w:r>
        <w:rPr>
          <w:rFonts w:ascii="宋体" w:hAnsi="宋体" w:cs="Times New Roman" w:hint="eastAsia"/>
          <w:color w:val="000000" w:themeColor="text1"/>
          <w:sz w:val="24"/>
        </w:rPr>
        <w:t>月上旬降雨</w:t>
      </w:r>
      <w:r>
        <w:rPr>
          <w:rFonts w:ascii="宋体" w:hAnsi="宋体" w:cs="Times New Roman" w:hint="eastAsia"/>
          <w:color w:val="000000" w:themeColor="text1"/>
          <w:sz w:val="24"/>
        </w:rPr>
        <w:t>100mm</w:t>
      </w:r>
      <w:r>
        <w:rPr>
          <w:rFonts w:ascii="宋体" w:hAnsi="宋体" w:cs="Times New Roman" w:hint="eastAsia"/>
          <w:color w:val="000000" w:themeColor="text1"/>
          <w:sz w:val="24"/>
        </w:rPr>
        <w:t>，</w:t>
      </w:r>
      <w:r>
        <w:rPr>
          <w:rFonts w:ascii="宋体" w:hAnsi="宋体" w:cs="Times New Roman" w:hint="eastAsia"/>
          <w:color w:val="000000" w:themeColor="text1"/>
          <w:sz w:val="24"/>
        </w:rPr>
        <w:t>9</w:t>
      </w:r>
      <w:r>
        <w:rPr>
          <w:rFonts w:ascii="宋体" w:hAnsi="宋体" w:cs="Times New Roman" w:hint="eastAsia"/>
          <w:color w:val="000000" w:themeColor="text1"/>
          <w:sz w:val="24"/>
        </w:rPr>
        <w:t>月上旬降雨</w:t>
      </w:r>
      <w:r>
        <w:rPr>
          <w:rFonts w:ascii="宋体" w:hAnsi="宋体" w:cs="Times New Roman" w:hint="eastAsia"/>
          <w:color w:val="000000" w:themeColor="text1"/>
          <w:sz w:val="24"/>
        </w:rPr>
        <w:t>1</w:t>
      </w:r>
      <w:r>
        <w:rPr>
          <w:rFonts w:ascii="宋体" w:hAnsi="宋体" w:cs="Times New Roman" w:hint="eastAsia"/>
          <w:color w:val="000000" w:themeColor="text1"/>
          <w:sz w:val="24"/>
        </w:rPr>
        <w:t>50mm.</w:t>
      </w:r>
      <w:r>
        <w:rPr>
          <w:rFonts w:ascii="宋体" w:hAnsi="宋体" w:cs="Times New Roman" w:hint="eastAsia"/>
          <w:color w:val="000000" w:themeColor="text1"/>
          <w:sz w:val="24"/>
        </w:rPr>
        <w:t>无自然灾害。</w:t>
      </w:r>
      <w:r>
        <w:rPr>
          <w:rFonts w:ascii="宋体" w:hAnsi="宋体" w:cs="Times New Roman" w:hint="eastAsia"/>
          <w:color w:val="000000" w:themeColor="text1"/>
          <w:sz w:val="24"/>
        </w:rPr>
        <w:t xml:space="preserve"> </w:t>
      </w:r>
    </w:p>
    <w:p w:rsidR="007B544F" w:rsidRDefault="002E36D2">
      <w:pPr>
        <w:spacing w:line="360" w:lineRule="auto"/>
        <w:jc w:val="left"/>
        <w:rPr>
          <w:rFonts w:ascii="宋体" w:hAnsi="宋体"/>
          <w:color w:val="000000" w:themeColor="text1"/>
          <w:sz w:val="24"/>
        </w:rPr>
      </w:pPr>
      <w:r>
        <w:rPr>
          <w:rFonts w:ascii="Times New Roman" w:eastAsia="黑体" w:hint="eastAsia"/>
          <w:b/>
          <w:color w:val="000000"/>
          <w:spacing w:val="-4"/>
          <w:sz w:val="24"/>
        </w:rPr>
        <w:t>5.6</w:t>
      </w:r>
      <w:r>
        <w:rPr>
          <w:rFonts w:ascii="宋体" w:hAnsi="宋体" w:hint="eastAsia"/>
          <w:b/>
          <w:color w:val="000000" w:themeColor="text1"/>
          <w:sz w:val="24"/>
        </w:rPr>
        <w:t>鄂尔多斯市</w:t>
      </w:r>
      <w:r>
        <w:rPr>
          <w:rFonts w:ascii="宋体" w:hAnsi="宋体"/>
          <w:color w:val="000000" w:themeColor="text1"/>
          <w:sz w:val="24"/>
        </w:rPr>
        <w:t>（</w:t>
      </w:r>
      <w:r>
        <w:rPr>
          <w:rFonts w:ascii="宋体" w:hAnsi="宋体" w:hint="eastAsia"/>
          <w:color w:val="000000" w:themeColor="text1"/>
          <w:sz w:val="24"/>
        </w:rPr>
        <w:t>鄂尔多斯市农牧科学研究院</w:t>
      </w:r>
      <w:r>
        <w:rPr>
          <w:rFonts w:ascii="宋体" w:hAnsi="宋体"/>
          <w:color w:val="000000" w:themeColor="text1"/>
          <w:sz w:val="24"/>
        </w:rPr>
        <w:t>）</w:t>
      </w:r>
    </w:p>
    <w:p w:rsidR="007B544F" w:rsidRDefault="002E36D2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玉米生长期内气温较往年偏低，降雨量偏多，日照时数偏少，玉米生育期普遍延长，玉米生育期间无特殊自然灾害，参试品种能够正常成熟。初霜期</w:t>
      </w:r>
      <w:r>
        <w:rPr>
          <w:rFonts w:ascii="宋体" w:hAnsi="宋体" w:hint="eastAsia"/>
          <w:color w:val="000000"/>
          <w:kern w:val="0"/>
          <w:sz w:val="24"/>
        </w:rPr>
        <w:t>10</w:t>
      </w:r>
      <w:r>
        <w:rPr>
          <w:rFonts w:ascii="宋体" w:hAnsi="宋体" w:hint="eastAsia"/>
          <w:color w:val="000000"/>
          <w:kern w:val="0"/>
          <w:sz w:val="24"/>
        </w:rPr>
        <w:t>月</w:t>
      </w:r>
      <w:r>
        <w:rPr>
          <w:rFonts w:ascii="宋体" w:hAnsi="宋体" w:hint="eastAsia"/>
          <w:color w:val="000000"/>
          <w:kern w:val="0"/>
          <w:sz w:val="24"/>
        </w:rPr>
        <w:t>3</w:t>
      </w:r>
      <w:r>
        <w:rPr>
          <w:rFonts w:ascii="宋体" w:hAnsi="宋体" w:hint="eastAsia"/>
          <w:color w:val="000000"/>
          <w:kern w:val="0"/>
          <w:sz w:val="24"/>
        </w:rPr>
        <w:t>日。</w:t>
      </w:r>
    </w:p>
    <w:p w:rsidR="007B544F" w:rsidRDefault="002E36D2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Times New Roman" w:eastAsia="黑体" w:hint="eastAsia"/>
          <w:b/>
          <w:color w:val="000000"/>
          <w:spacing w:val="-4"/>
          <w:sz w:val="24"/>
        </w:rPr>
        <w:t>5.7</w:t>
      </w:r>
      <w:r>
        <w:rPr>
          <w:rFonts w:ascii="宋体" w:hAnsi="宋体" w:hint="eastAsia"/>
          <w:b/>
          <w:color w:val="000000"/>
          <w:sz w:val="24"/>
        </w:rPr>
        <w:t>巴彦淖尔市</w:t>
      </w:r>
      <w:r>
        <w:rPr>
          <w:rFonts w:ascii="宋体" w:hAnsi="宋体" w:hint="eastAsia"/>
          <w:color w:val="000000"/>
          <w:sz w:val="24"/>
        </w:rPr>
        <w:t>（内蒙古西蒙种业有限公司）</w:t>
      </w:r>
    </w:p>
    <w:p w:rsidR="007B544F" w:rsidRDefault="002E36D2">
      <w:pPr>
        <w:spacing w:line="360" w:lineRule="auto"/>
        <w:ind w:firstLineChars="200" w:firstLine="480"/>
        <w:rPr>
          <w:rFonts w:ascii="宋体" w:hAnsi="宋体" w:cs="Times New Roman"/>
          <w:color w:val="0000FF"/>
          <w:sz w:val="24"/>
        </w:rPr>
      </w:pPr>
      <w:r>
        <w:rPr>
          <w:rFonts w:ascii="宋体" w:hAnsi="宋体" w:cs="Times New Roman" w:hint="eastAsia"/>
          <w:color w:val="000000" w:themeColor="text1"/>
          <w:sz w:val="24"/>
        </w:rPr>
        <w:t>5</w:t>
      </w:r>
      <w:r>
        <w:rPr>
          <w:rFonts w:ascii="宋体" w:hAnsi="宋体" w:cs="Times New Roman" w:hint="eastAsia"/>
          <w:color w:val="000000" w:themeColor="text1"/>
          <w:sz w:val="24"/>
        </w:rPr>
        <w:t>下旬降雨</w:t>
      </w:r>
      <w:r>
        <w:rPr>
          <w:rFonts w:ascii="宋体" w:hAnsi="宋体" w:cs="Times New Roman" w:hint="eastAsia"/>
          <w:color w:val="000000" w:themeColor="text1"/>
          <w:sz w:val="24"/>
        </w:rPr>
        <w:t>53</w:t>
      </w:r>
      <w:r>
        <w:rPr>
          <w:rFonts w:ascii="宋体" w:hAnsi="宋体" w:cs="Times New Roman"/>
          <w:color w:val="000000" w:themeColor="text1"/>
          <w:sz w:val="24"/>
        </w:rPr>
        <w:t>mm</w:t>
      </w:r>
      <w:r>
        <w:rPr>
          <w:rFonts w:ascii="宋体" w:hAnsi="宋体" w:cs="Times New Roman" w:hint="eastAsia"/>
          <w:color w:val="000000" w:themeColor="text1"/>
          <w:sz w:val="24"/>
        </w:rPr>
        <w:t>，</w:t>
      </w:r>
      <w:r>
        <w:rPr>
          <w:rFonts w:ascii="宋体" w:hAnsi="宋体" w:cs="Times New Roman" w:hint="eastAsia"/>
          <w:color w:val="000000" w:themeColor="text1"/>
          <w:sz w:val="24"/>
        </w:rPr>
        <w:t>7</w:t>
      </w:r>
      <w:r>
        <w:rPr>
          <w:rFonts w:ascii="宋体" w:hAnsi="宋体" w:cs="Times New Roman" w:hint="eastAsia"/>
          <w:color w:val="000000" w:themeColor="text1"/>
          <w:sz w:val="24"/>
        </w:rPr>
        <w:t>月中旬至</w:t>
      </w:r>
      <w:r>
        <w:rPr>
          <w:rFonts w:ascii="宋体" w:hAnsi="宋体" w:cs="Times New Roman" w:hint="eastAsia"/>
          <w:color w:val="000000" w:themeColor="text1"/>
          <w:sz w:val="24"/>
        </w:rPr>
        <w:t>8</w:t>
      </w:r>
      <w:r>
        <w:rPr>
          <w:rFonts w:ascii="宋体" w:hAnsi="宋体" w:cs="Times New Roman" w:hint="eastAsia"/>
          <w:color w:val="000000" w:themeColor="text1"/>
          <w:sz w:val="24"/>
        </w:rPr>
        <w:t>月中旬高温，</w:t>
      </w:r>
      <w:r>
        <w:rPr>
          <w:rFonts w:ascii="宋体" w:hAnsi="宋体" w:cs="Times New Roman" w:hint="eastAsia"/>
          <w:color w:val="000000" w:themeColor="text1"/>
          <w:sz w:val="24"/>
        </w:rPr>
        <w:t>8</w:t>
      </w:r>
      <w:r>
        <w:rPr>
          <w:rFonts w:ascii="宋体" w:hAnsi="宋体" w:cs="Times New Roman" w:hint="eastAsia"/>
          <w:color w:val="000000" w:themeColor="text1"/>
          <w:sz w:val="24"/>
        </w:rPr>
        <w:t>月下旬至</w:t>
      </w:r>
      <w:r>
        <w:rPr>
          <w:rFonts w:ascii="宋体" w:hAnsi="宋体" w:cs="Times New Roman" w:hint="eastAsia"/>
          <w:color w:val="000000" w:themeColor="text1"/>
          <w:sz w:val="24"/>
        </w:rPr>
        <w:t>9</w:t>
      </w:r>
      <w:r>
        <w:rPr>
          <w:rFonts w:ascii="宋体" w:hAnsi="宋体" w:cs="Times New Roman" w:hint="eastAsia"/>
          <w:color w:val="000000" w:themeColor="text1"/>
          <w:sz w:val="24"/>
        </w:rPr>
        <w:t>月上旬降雨</w:t>
      </w:r>
      <w:r>
        <w:rPr>
          <w:rFonts w:ascii="宋体" w:hAnsi="宋体" w:cs="Times New Roman"/>
          <w:color w:val="000000" w:themeColor="text1"/>
          <w:sz w:val="24"/>
        </w:rPr>
        <w:t>5</w:t>
      </w:r>
      <w:r>
        <w:rPr>
          <w:rFonts w:ascii="宋体" w:hAnsi="宋体" w:cs="Times New Roman" w:hint="eastAsia"/>
          <w:color w:val="000000" w:themeColor="text1"/>
          <w:sz w:val="24"/>
        </w:rPr>
        <w:t>8</w:t>
      </w:r>
      <w:r>
        <w:rPr>
          <w:rFonts w:ascii="宋体" w:hAnsi="宋体" w:cs="Times New Roman"/>
          <w:color w:val="000000" w:themeColor="text1"/>
          <w:sz w:val="24"/>
        </w:rPr>
        <w:t>.4mm</w:t>
      </w:r>
      <w:r>
        <w:rPr>
          <w:rFonts w:ascii="宋体" w:hAnsi="宋体" w:cs="Times New Roman" w:hint="eastAsia"/>
          <w:color w:val="000000" w:themeColor="text1"/>
          <w:sz w:val="24"/>
        </w:rPr>
        <w:t>，</w:t>
      </w:r>
      <w:r>
        <w:rPr>
          <w:rFonts w:ascii="宋体" w:hAnsi="宋体" w:cs="Times New Roman" w:hint="eastAsia"/>
          <w:color w:val="000000" w:themeColor="text1"/>
          <w:sz w:val="24"/>
        </w:rPr>
        <w:t>9</w:t>
      </w:r>
      <w:r>
        <w:rPr>
          <w:rFonts w:ascii="宋体" w:hAnsi="宋体" w:cs="Times New Roman" w:hint="eastAsia"/>
          <w:color w:val="000000" w:themeColor="text1"/>
          <w:sz w:val="24"/>
        </w:rPr>
        <w:t>月上旬无降雨</w:t>
      </w:r>
      <w:r>
        <w:rPr>
          <w:rFonts w:ascii="宋体" w:hAnsi="宋体" w:cs="Times New Roman" w:hint="eastAsia"/>
          <w:color w:val="000000" w:themeColor="text1"/>
          <w:sz w:val="24"/>
        </w:rPr>
        <w:t>，</w:t>
      </w:r>
      <w:r>
        <w:rPr>
          <w:rFonts w:ascii="宋体" w:hAnsi="宋体" w:cs="Times New Roman" w:hint="eastAsia"/>
          <w:color w:val="000000" w:themeColor="text1"/>
          <w:sz w:val="24"/>
        </w:rPr>
        <w:t>无自然灾害。</w:t>
      </w:r>
    </w:p>
    <w:p w:rsidR="007B544F" w:rsidRDefault="007B544F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  <w:sectPr w:rsidR="007B544F">
          <w:headerReference w:type="default" r:id="rId7"/>
          <w:footerReference w:type="even" r:id="rId8"/>
          <w:footerReference w:type="default" r:id="rId9"/>
          <w:pgSz w:w="11906" w:h="16838"/>
          <w:pgMar w:top="1701" w:right="1701" w:bottom="1701" w:left="1701" w:header="851" w:footer="737" w:gutter="0"/>
          <w:cols w:space="720"/>
          <w:docGrid w:type="linesAndChars" w:linePitch="312"/>
        </w:sectPr>
      </w:pPr>
    </w:p>
    <w:p w:rsidR="007B544F" w:rsidRDefault="002E36D2">
      <w:pPr>
        <w:rPr>
          <w:rFonts w:eastAsia="黑体"/>
          <w:b/>
          <w:bCs/>
          <w:color w:val="000000"/>
          <w:sz w:val="24"/>
        </w:rPr>
      </w:pPr>
      <w:r>
        <w:rPr>
          <w:rFonts w:eastAsia="黑体"/>
          <w:b/>
          <w:bCs/>
          <w:color w:val="000000"/>
          <w:sz w:val="24"/>
        </w:rPr>
        <w:lastRenderedPageBreak/>
        <w:t>表</w:t>
      </w:r>
      <w:r>
        <w:rPr>
          <w:rFonts w:eastAsia="黑体"/>
          <w:b/>
          <w:bCs/>
          <w:color w:val="000000"/>
          <w:sz w:val="24"/>
        </w:rPr>
        <w:t xml:space="preserve">2  </w:t>
      </w:r>
      <w:r>
        <w:rPr>
          <w:rFonts w:eastAsia="黑体"/>
          <w:b/>
          <w:bCs/>
          <w:color w:val="000000"/>
          <w:sz w:val="24"/>
        </w:rPr>
        <w:t>试验执行情况</w:t>
      </w:r>
      <w:r>
        <w:rPr>
          <w:rFonts w:eastAsia="黑体" w:hint="eastAsia"/>
          <w:b/>
          <w:bCs/>
          <w:color w:val="000000"/>
          <w:sz w:val="24"/>
        </w:rPr>
        <w:t>汇总</w:t>
      </w:r>
    </w:p>
    <w:tbl>
      <w:tblPr>
        <w:tblW w:w="13719" w:type="dxa"/>
        <w:tblInd w:w="-15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286"/>
        <w:gridCol w:w="2286"/>
        <w:gridCol w:w="2286"/>
        <w:gridCol w:w="2286"/>
        <w:gridCol w:w="2286"/>
        <w:gridCol w:w="2289"/>
      </w:tblGrid>
      <w:tr w:rsidR="007B544F">
        <w:trPr>
          <w:trHeight w:val="562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汇总顺序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赤峰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赤峰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呼和浩特市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4F" w:rsidRDefault="002E36D2"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鄂尔多斯市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巴彦淖尔市</w:t>
            </w:r>
          </w:p>
        </w:tc>
      </w:tr>
      <w:tr w:rsidR="007B544F">
        <w:trPr>
          <w:trHeight w:val="521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承试单位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北京德农种业有限</w:t>
            </w:r>
          </w:p>
          <w:p w:rsidR="007B544F" w:rsidRDefault="002E36D2"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公司赤峰分公司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内蒙古禾为贵种业有限公司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内蒙古蒙新农种业</w:t>
            </w:r>
          </w:p>
          <w:p w:rsidR="007B544F" w:rsidRDefault="002E36D2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鄂尔多斯市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种子</w:t>
            </w:r>
          </w:p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管理站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内蒙古西蒙</w:t>
            </w:r>
          </w:p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种业有限公司</w:t>
            </w:r>
          </w:p>
        </w:tc>
      </w:tr>
      <w:tr w:rsidR="007B544F">
        <w:trPr>
          <w:trHeight w:val="33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地点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赤峰市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松山区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赤峰市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敖汉旗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呼和浩特市土默特左旗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4F" w:rsidRDefault="002E36D2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鄂尔多斯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达拉特旗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巴彦淖尔杭锦后旗</w:t>
            </w:r>
          </w:p>
        </w:tc>
      </w:tr>
      <w:tr w:rsidR="007B544F">
        <w:trPr>
          <w:trHeight w:val="33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张淑霞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王国伟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孟玉兰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B0F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李昶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Cs/>
                <w:color w:val="00B0F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薛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刚</w:t>
            </w:r>
          </w:p>
        </w:tc>
      </w:tr>
      <w:tr w:rsidR="007B544F">
        <w:trPr>
          <w:trHeight w:val="33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前茬作物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玉米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玉米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B0F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玉米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B0F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玉米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玉米</w:t>
            </w:r>
          </w:p>
        </w:tc>
      </w:tr>
      <w:tr w:rsidR="007B544F">
        <w:trPr>
          <w:trHeight w:val="33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土质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壤土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壤土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B0F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沙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壤土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B0F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壤土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沙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壤土</w:t>
            </w:r>
          </w:p>
        </w:tc>
      </w:tr>
      <w:tr w:rsidR="007B544F">
        <w:trPr>
          <w:trHeight w:val="33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地力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中等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中等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B0F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中等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B0F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中等</w:t>
            </w:r>
          </w:p>
        </w:tc>
      </w:tr>
      <w:tr w:rsidR="007B544F">
        <w:trPr>
          <w:trHeight w:val="33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密度（株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亩）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500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5000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B0F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5000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5000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5000</w:t>
            </w:r>
          </w:p>
        </w:tc>
      </w:tr>
      <w:tr w:rsidR="007B544F">
        <w:trPr>
          <w:trHeight w:val="33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小区面积（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m2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</w:tr>
      <w:tr w:rsidR="007B544F">
        <w:trPr>
          <w:trHeight w:val="33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小区行数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</w:tr>
      <w:tr w:rsidR="007B544F">
        <w:trPr>
          <w:trHeight w:val="33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小区行长（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6.67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B0F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6.7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B0F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7.27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6.67</w:t>
            </w:r>
          </w:p>
        </w:tc>
      </w:tr>
      <w:tr w:rsidR="007B544F">
        <w:trPr>
          <w:trHeight w:val="33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基肥种类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复合肥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农家肥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磷酸二铵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农家肥</w:t>
            </w:r>
          </w:p>
        </w:tc>
      </w:tr>
      <w:tr w:rsidR="007B544F">
        <w:trPr>
          <w:trHeight w:val="383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基肥用量（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kg/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亩）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2000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B0F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2000</w:t>
            </w:r>
          </w:p>
        </w:tc>
      </w:tr>
      <w:tr w:rsidR="007B544F">
        <w:trPr>
          <w:trHeight w:val="343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播种期（月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日）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5/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B0F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5/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B0F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5/5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B0F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5/4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B0F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5/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</w:tr>
      <w:tr w:rsidR="007B544F">
        <w:trPr>
          <w:trHeight w:val="33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播种方法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人工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人工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播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人工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B0F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人工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播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B0F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人工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播</w:t>
            </w:r>
          </w:p>
        </w:tc>
      </w:tr>
      <w:tr w:rsidR="007B544F">
        <w:trPr>
          <w:trHeight w:val="347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种肥种类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磷酸二铵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、氯化钾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复合肥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磷酸二铵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磷酸二铵</w:t>
            </w:r>
          </w:p>
        </w:tc>
      </w:tr>
      <w:tr w:rsidR="007B544F">
        <w:trPr>
          <w:trHeight w:val="33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种肥量（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kg/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亩）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B0F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</w:tr>
      <w:tr w:rsidR="007B544F">
        <w:trPr>
          <w:trHeight w:val="33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定苗期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6/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B0F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6/3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5/25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5/2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B0F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5/2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</w:tr>
      <w:tr w:rsidR="007B544F">
        <w:trPr>
          <w:trHeight w:val="33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追肥时间（月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日）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6/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6/13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6/20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6/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</w:tr>
      <w:tr w:rsidR="007B544F">
        <w:trPr>
          <w:trHeight w:val="33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追肥种类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尿素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尿素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尿素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尿素</w:t>
            </w:r>
          </w:p>
        </w:tc>
      </w:tr>
      <w:tr w:rsidR="007B544F">
        <w:trPr>
          <w:trHeight w:val="33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追肥量（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kg/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亩）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35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</w:tr>
      <w:tr w:rsidR="007B544F">
        <w:trPr>
          <w:trHeight w:val="47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灌水时间（月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日）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7/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27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B0F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6/2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7/2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6/13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7/3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6/2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7/1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8/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6/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7/1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8/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</w:tr>
      <w:tr w:rsidR="007B544F">
        <w:trPr>
          <w:trHeight w:val="35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收获时间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B0F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9/25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9/2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9/2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20" w:lineRule="exact"/>
              <w:jc w:val="center"/>
              <w:rPr>
                <w:rFonts w:ascii="宋体" w:hAnsi="宋体" w:cs="宋体"/>
                <w:bCs/>
                <w:color w:val="00B0F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9/1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</w:tr>
    </w:tbl>
    <w:p w:rsidR="007B544F" w:rsidRDefault="007B544F">
      <w:pPr>
        <w:spacing w:line="400" w:lineRule="exact"/>
        <w:outlineLvl w:val="0"/>
        <w:rPr>
          <w:rFonts w:eastAsia="黑体"/>
          <w:b/>
          <w:bCs/>
          <w:color w:val="000000"/>
          <w:sz w:val="28"/>
        </w:rPr>
        <w:sectPr w:rsidR="007B544F">
          <w:headerReference w:type="default" r:id="rId10"/>
          <w:footerReference w:type="even" r:id="rId11"/>
          <w:footerReference w:type="default" r:id="rId12"/>
          <w:pgSz w:w="16840" w:h="11907" w:orient="landscape"/>
          <w:pgMar w:top="1304" w:right="1440" w:bottom="1304" w:left="1440" w:header="851" w:footer="992" w:gutter="0"/>
          <w:cols w:space="720"/>
          <w:docGrid w:type="linesAndChars" w:linePitch="312"/>
        </w:sectPr>
      </w:pPr>
    </w:p>
    <w:p w:rsidR="007B544F" w:rsidRDefault="002E36D2">
      <w:pPr>
        <w:spacing w:line="360" w:lineRule="auto"/>
        <w:outlineLvl w:val="0"/>
        <w:rPr>
          <w:b/>
          <w:color w:val="0070C0"/>
          <w:spacing w:val="-4"/>
          <w:sz w:val="24"/>
        </w:rPr>
      </w:pPr>
      <w:r>
        <w:rPr>
          <w:rFonts w:ascii="Times New Roman" w:eastAsia="黑体" w:hint="eastAsia"/>
          <w:b/>
          <w:color w:val="000000"/>
          <w:spacing w:val="-4"/>
          <w:sz w:val="24"/>
        </w:rPr>
        <w:lastRenderedPageBreak/>
        <w:t xml:space="preserve">6 </w:t>
      </w:r>
      <w:r>
        <w:rPr>
          <w:b/>
          <w:spacing w:val="-4"/>
          <w:sz w:val="24"/>
        </w:rPr>
        <w:t>试验结果与分析</w:t>
      </w:r>
    </w:p>
    <w:p w:rsidR="007B544F" w:rsidRDefault="002E36D2">
      <w:pPr>
        <w:pStyle w:val="a3"/>
        <w:spacing w:line="360" w:lineRule="auto"/>
        <w:ind w:firstLineChars="0" w:firstLine="0"/>
        <w:rPr>
          <w:rFonts w:ascii="Times New Roman" w:eastAsia="楷体_GB2312"/>
          <w:b/>
          <w:bCs w:val="0"/>
          <w:color w:val="000000"/>
          <w:sz w:val="24"/>
        </w:rPr>
      </w:pPr>
      <w:r>
        <w:rPr>
          <w:rFonts w:ascii="Times New Roman" w:eastAsia="黑体" w:hint="eastAsia"/>
          <w:b/>
          <w:bCs w:val="0"/>
          <w:color w:val="000000"/>
          <w:sz w:val="24"/>
        </w:rPr>
        <w:t>6.1</w:t>
      </w:r>
      <w:r>
        <w:rPr>
          <w:rFonts w:ascii="Times New Roman" w:eastAsia="楷体_GB2312"/>
          <w:b/>
          <w:bCs w:val="0"/>
          <w:color w:val="000000"/>
          <w:sz w:val="24"/>
        </w:rPr>
        <w:t>生育期</w:t>
      </w:r>
    </w:p>
    <w:p w:rsidR="007B544F" w:rsidRDefault="002E36D2">
      <w:pPr>
        <w:pStyle w:val="a3"/>
        <w:spacing w:line="360" w:lineRule="auto"/>
        <w:ind w:firstLine="480"/>
        <w:rPr>
          <w:rFonts w:ascii="Times New Roman" w:hAnsi="宋体"/>
          <w:bCs w:val="0"/>
          <w:color w:val="000000"/>
          <w:spacing w:val="0"/>
          <w:sz w:val="24"/>
        </w:rPr>
      </w:pPr>
      <w:r>
        <w:rPr>
          <w:rFonts w:ascii="Times New Roman" w:hAnsi="宋体" w:hint="eastAsia"/>
          <w:bCs w:val="0"/>
          <w:color w:val="000000"/>
          <w:spacing w:val="0"/>
          <w:sz w:val="24"/>
        </w:rPr>
        <w:t>参试品种出苗至收获天数</w:t>
      </w:r>
      <w:r>
        <w:rPr>
          <w:rFonts w:ascii="Times New Roman" w:hAnsi="宋体" w:hint="eastAsia"/>
          <w:bCs w:val="0"/>
          <w:color w:val="000000"/>
          <w:spacing w:val="0"/>
          <w:sz w:val="24"/>
        </w:rPr>
        <w:t>12</w:t>
      </w:r>
      <w:r>
        <w:rPr>
          <w:rFonts w:ascii="Times New Roman" w:hAnsi="宋体" w:hint="eastAsia"/>
          <w:bCs w:val="0"/>
          <w:color w:val="000000"/>
          <w:spacing w:val="0"/>
          <w:sz w:val="24"/>
        </w:rPr>
        <w:t>7</w:t>
      </w:r>
      <w:r>
        <w:rPr>
          <w:rFonts w:ascii="Times New Roman" w:hAnsi="宋体" w:hint="eastAsia"/>
          <w:bCs w:val="0"/>
          <w:color w:val="000000"/>
          <w:spacing w:val="0"/>
          <w:sz w:val="24"/>
        </w:rPr>
        <w:t>天（见表</w:t>
      </w:r>
      <w:r>
        <w:rPr>
          <w:rFonts w:ascii="Times New Roman" w:hAnsi="宋体" w:hint="eastAsia"/>
          <w:bCs w:val="0"/>
          <w:color w:val="000000"/>
          <w:spacing w:val="0"/>
          <w:sz w:val="24"/>
        </w:rPr>
        <w:t>3</w:t>
      </w:r>
      <w:r>
        <w:rPr>
          <w:rFonts w:ascii="Times New Roman" w:hAnsi="宋体" w:hint="eastAsia"/>
          <w:bCs w:val="0"/>
          <w:color w:val="000000"/>
          <w:spacing w:val="0"/>
          <w:sz w:val="24"/>
        </w:rPr>
        <w:t>）。</w:t>
      </w:r>
    </w:p>
    <w:p w:rsidR="007B544F" w:rsidRDefault="002E36D2">
      <w:pPr>
        <w:pStyle w:val="a3"/>
        <w:spacing w:line="360" w:lineRule="auto"/>
        <w:ind w:firstLineChars="0" w:firstLine="0"/>
        <w:rPr>
          <w:rFonts w:ascii="Times New Roman"/>
          <w:b/>
          <w:bCs w:val="0"/>
          <w:color w:val="000000"/>
          <w:sz w:val="24"/>
        </w:rPr>
      </w:pPr>
      <w:r>
        <w:rPr>
          <w:rFonts w:ascii="Times New Roman" w:hint="eastAsia"/>
          <w:b/>
          <w:bCs w:val="0"/>
          <w:color w:val="000000"/>
          <w:sz w:val="24"/>
        </w:rPr>
        <w:t>6</w:t>
      </w:r>
      <w:r>
        <w:rPr>
          <w:rFonts w:ascii="Times New Roman"/>
          <w:b/>
          <w:bCs w:val="0"/>
          <w:color w:val="000000"/>
          <w:sz w:val="24"/>
        </w:rPr>
        <w:t>.</w:t>
      </w:r>
      <w:r>
        <w:rPr>
          <w:rFonts w:ascii="Times New Roman" w:hint="eastAsia"/>
          <w:b/>
          <w:bCs w:val="0"/>
          <w:color w:val="000000"/>
          <w:sz w:val="24"/>
        </w:rPr>
        <w:t>2</w:t>
      </w:r>
      <w:r>
        <w:rPr>
          <w:rFonts w:ascii="Times New Roman" w:eastAsia="楷体_GB2312"/>
          <w:b/>
          <w:bCs w:val="0"/>
          <w:color w:val="000000"/>
          <w:sz w:val="24"/>
        </w:rPr>
        <w:t>产量水平</w:t>
      </w:r>
    </w:p>
    <w:p w:rsidR="007B544F" w:rsidRDefault="002E36D2">
      <w:pPr>
        <w:spacing w:line="360" w:lineRule="auto"/>
        <w:ind w:firstLineChars="196" w:firstLine="470"/>
        <w:rPr>
          <w:rFonts w:ascii="Times New Roman" w:hAnsi="宋体"/>
          <w:color w:val="000000" w:themeColor="text1"/>
          <w:sz w:val="24"/>
        </w:rPr>
      </w:pPr>
      <w:r>
        <w:rPr>
          <w:rFonts w:ascii="Times New Roman" w:hAnsi="宋体" w:hint="eastAsia"/>
          <w:color w:val="000000" w:themeColor="text1"/>
          <w:sz w:val="24"/>
        </w:rPr>
        <w:t>对照大京九</w:t>
      </w:r>
      <w:r>
        <w:rPr>
          <w:rFonts w:ascii="Times New Roman" w:hAnsi="宋体" w:hint="eastAsia"/>
          <w:color w:val="000000" w:themeColor="text1"/>
          <w:sz w:val="24"/>
        </w:rPr>
        <w:t>26</w:t>
      </w:r>
      <w:r>
        <w:rPr>
          <w:rFonts w:ascii="Times New Roman" w:hAnsi="宋体" w:hint="eastAsia"/>
          <w:color w:val="000000" w:themeColor="text1"/>
          <w:sz w:val="24"/>
        </w:rPr>
        <w:t>生物产量鲜重</w:t>
      </w:r>
      <w:r>
        <w:rPr>
          <w:rFonts w:ascii="Times New Roman" w:hAnsi="宋体" w:hint="eastAsia"/>
          <w:color w:val="000000" w:themeColor="text1"/>
          <w:sz w:val="24"/>
        </w:rPr>
        <w:t>5182.1</w:t>
      </w:r>
      <w:r>
        <w:rPr>
          <w:rFonts w:ascii="Times New Roman" w:hAnsi="宋体" w:hint="eastAsia"/>
          <w:color w:val="000000" w:themeColor="text1"/>
          <w:sz w:val="24"/>
        </w:rPr>
        <w:t>kg/</w:t>
      </w:r>
      <w:r>
        <w:rPr>
          <w:rFonts w:ascii="Times New Roman" w:hAnsi="宋体" w:hint="eastAsia"/>
          <w:color w:val="000000" w:themeColor="text1"/>
          <w:sz w:val="24"/>
        </w:rPr>
        <w:t>亩，排第</w:t>
      </w:r>
      <w:r>
        <w:rPr>
          <w:rFonts w:ascii="Times New Roman" w:hAnsi="宋体" w:hint="eastAsia"/>
          <w:color w:val="000000" w:themeColor="text1"/>
          <w:sz w:val="24"/>
        </w:rPr>
        <w:t>7</w:t>
      </w:r>
      <w:r>
        <w:rPr>
          <w:rFonts w:ascii="Times New Roman" w:hAnsi="宋体" w:hint="eastAsia"/>
          <w:color w:val="000000" w:themeColor="text1"/>
          <w:sz w:val="24"/>
        </w:rPr>
        <w:t>位，干重</w:t>
      </w:r>
      <w:r>
        <w:rPr>
          <w:rFonts w:ascii="Times New Roman" w:hAnsi="宋体" w:hint="eastAsia"/>
          <w:color w:val="000000" w:themeColor="text1"/>
          <w:sz w:val="24"/>
        </w:rPr>
        <w:t>1764.3</w:t>
      </w:r>
      <w:r>
        <w:rPr>
          <w:rFonts w:ascii="Times New Roman" w:hAnsi="宋体" w:hint="eastAsia"/>
          <w:color w:val="000000" w:themeColor="text1"/>
          <w:sz w:val="24"/>
        </w:rPr>
        <w:t>kg/</w:t>
      </w:r>
      <w:r>
        <w:rPr>
          <w:rFonts w:ascii="Times New Roman" w:hAnsi="宋体" w:hint="eastAsia"/>
          <w:color w:val="000000" w:themeColor="text1"/>
          <w:sz w:val="24"/>
        </w:rPr>
        <w:t>亩，排第</w:t>
      </w:r>
      <w:r>
        <w:rPr>
          <w:rFonts w:ascii="Times New Roman" w:hAnsi="宋体" w:hint="eastAsia"/>
          <w:color w:val="000000" w:themeColor="text1"/>
          <w:sz w:val="24"/>
        </w:rPr>
        <w:t>6</w:t>
      </w:r>
      <w:r>
        <w:rPr>
          <w:rFonts w:ascii="Times New Roman" w:hAnsi="宋体" w:hint="eastAsia"/>
          <w:color w:val="000000" w:themeColor="text1"/>
          <w:sz w:val="24"/>
        </w:rPr>
        <w:t>位。参试品种生物产量鲜重的变化幅度为</w:t>
      </w:r>
      <w:r>
        <w:rPr>
          <w:rFonts w:ascii="Times New Roman" w:hAnsi="宋体" w:hint="eastAsia"/>
          <w:color w:val="000000" w:themeColor="text1"/>
          <w:sz w:val="24"/>
        </w:rPr>
        <w:t>5182.1</w:t>
      </w:r>
      <w:r>
        <w:rPr>
          <w:rFonts w:ascii="Times New Roman" w:hAnsi="宋体" w:hint="eastAsia"/>
          <w:color w:val="000000" w:themeColor="text1"/>
          <w:sz w:val="24"/>
        </w:rPr>
        <w:t>-</w:t>
      </w:r>
      <w:r>
        <w:rPr>
          <w:rFonts w:ascii="Times New Roman" w:hAnsi="宋体" w:hint="eastAsia"/>
          <w:color w:val="000000" w:themeColor="text1"/>
          <w:sz w:val="24"/>
        </w:rPr>
        <w:t>5823.1</w:t>
      </w:r>
      <w:r>
        <w:rPr>
          <w:rFonts w:ascii="Times New Roman" w:hAnsi="宋体" w:hint="eastAsia"/>
          <w:color w:val="000000" w:themeColor="text1"/>
          <w:sz w:val="24"/>
        </w:rPr>
        <w:t>kg/</w:t>
      </w:r>
      <w:r>
        <w:rPr>
          <w:rFonts w:ascii="Times New Roman" w:hAnsi="宋体" w:hint="eastAsia"/>
          <w:color w:val="000000" w:themeColor="text1"/>
          <w:sz w:val="24"/>
        </w:rPr>
        <w:t>亩，生物产量干重的变化幅度为</w:t>
      </w:r>
      <w:r>
        <w:rPr>
          <w:rFonts w:ascii="Times New Roman" w:hAnsi="宋体" w:hint="eastAsia"/>
          <w:color w:val="000000" w:themeColor="text1"/>
          <w:sz w:val="24"/>
        </w:rPr>
        <w:t>1666.2</w:t>
      </w:r>
      <w:r>
        <w:rPr>
          <w:rFonts w:ascii="Times New Roman" w:hAnsi="宋体" w:hint="eastAsia"/>
          <w:color w:val="000000" w:themeColor="text1"/>
          <w:sz w:val="24"/>
        </w:rPr>
        <w:t>-</w:t>
      </w:r>
      <w:r>
        <w:rPr>
          <w:rFonts w:ascii="Times New Roman" w:hAnsi="宋体" w:hint="eastAsia"/>
          <w:color w:val="000000" w:themeColor="text1"/>
          <w:sz w:val="24"/>
        </w:rPr>
        <w:t>1915.5</w:t>
      </w:r>
      <w:r>
        <w:rPr>
          <w:rFonts w:ascii="Times New Roman" w:hAnsi="宋体" w:hint="eastAsia"/>
          <w:color w:val="000000" w:themeColor="text1"/>
          <w:sz w:val="24"/>
        </w:rPr>
        <w:t>kg/</w:t>
      </w:r>
      <w:r>
        <w:rPr>
          <w:rFonts w:ascii="Times New Roman" w:hAnsi="宋体" w:hint="eastAsia"/>
          <w:color w:val="000000" w:themeColor="text1"/>
          <w:sz w:val="24"/>
        </w:rPr>
        <w:t>亩。</w:t>
      </w:r>
      <w:r>
        <w:rPr>
          <w:rFonts w:ascii="Times New Roman" w:hAnsi="宋体" w:hint="eastAsia"/>
          <w:color w:val="000000" w:themeColor="text1"/>
          <w:sz w:val="24"/>
        </w:rPr>
        <w:t>6</w:t>
      </w:r>
      <w:r>
        <w:rPr>
          <w:rFonts w:ascii="Times New Roman" w:hAnsi="宋体" w:hint="eastAsia"/>
          <w:color w:val="000000" w:themeColor="text1"/>
          <w:sz w:val="24"/>
        </w:rPr>
        <w:t>个</w:t>
      </w:r>
      <w:r>
        <w:rPr>
          <w:rFonts w:ascii="Times New Roman" w:hAnsi="宋体" w:hint="eastAsia"/>
          <w:color w:val="000000" w:themeColor="text1"/>
          <w:sz w:val="24"/>
        </w:rPr>
        <w:t>参试品种比对照大京九</w:t>
      </w:r>
      <w:r>
        <w:rPr>
          <w:rFonts w:ascii="Times New Roman" w:hAnsi="宋体" w:hint="eastAsia"/>
          <w:color w:val="000000" w:themeColor="text1"/>
          <w:sz w:val="24"/>
        </w:rPr>
        <w:t>26</w:t>
      </w:r>
      <w:r>
        <w:rPr>
          <w:rFonts w:ascii="Times New Roman" w:hAnsi="宋体" w:hint="eastAsia"/>
          <w:color w:val="000000" w:themeColor="text1"/>
          <w:sz w:val="24"/>
        </w:rPr>
        <w:t>生物产量鲜重增产幅度</w:t>
      </w:r>
      <w:r>
        <w:rPr>
          <w:rFonts w:ascii="Times New Roman" w:hAnsi="宋体" w:hint="eastAsia"/>
          <w:color w:val="000000" w:themeColor="text1"/>
          <w:sz w:val="24"/>
        </w:rPr>
        <w:t>0.2-12.7</w:t>
      </w:r>
      <w:r>
        <w:rPr>
          <w:rFonts w:ascii="Times New Roman" w:hAnsi="宋体" w:hint="eastAsia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；</w:t>
      </w:r>
      <w:r>
        <w:rPr>
          <w:rFonts w:ascii="Times New Roman" w:hAnsi="宋体" w:hint="eastAsia"/>
          <w:color w:val="000000" w:themeColor="text1"/>
          <w:sz w:val="24"/>
        </w:rPr>
        <w:t>除</w:t>
      </w:r>
      <w:r>
        <w:rPr>
          <w:rFonts w:ascii="Times New Roman" w:hAnsi="宋体" w:hint="eastAsia"/>
          <w:color w:val="000000" w:themeColor="text1"/>
          <w:sz w:val="24"/>
        </w:rPr>
        <w:t>科饲</w:t>
      </w:r>
      <w:r>
        <w:rPr>
          <w:rFonts w:ascii="Times New Roman" w:hAnsi="宋体" w:hint="eastAsia"/>
          <w:color w:val="000000" w:themeColor="text1"/>
          <w:sz w:val="24"/>
        </w:rPr>
        <w:t>18</w:t>
      </w:r>
      <w:r>
        <w:rPr>
          <w:rFonts w:ascii="Times New Roman" w:hAnsi="宋体" w:hint="eastAsia"/>
          <w:color w:val="000000" w:themeColor="text1"/>
          <w:sz w:val="24"/>
        </w:rPr>
        <w:t>号</w:t>
      </w:r>
      <w:r>
        <w:rPr>
          <w:rFonts w:ascii="Times New Roman" w:hAnsi="宋体" w:hint="eastAsia"/>
          <w:color w:val="000000" w:themeColor="text1"/>
          <w:sz w:val="24"/>
        </w:rPr>
        <w:t>比对照大京九</w:t>
      </w:r>
      <w:r>
        <w:rPr>
          <w:rFonts w:ascii="Times New Roman" w:hAnsi="宋体" w:hint="eastAsia"/>
          <w:color w:val="000000" w:themeColor="text1"/>
          <w:sz w:val="24"/>
        </w:rPr>
        <w:t>26</w:t>
      </w:r>
      <w:r>
        <w:rPr>
          <w:rFonts w:ascii="Times New Roman" w:hAnsi="宋体" w:hint="eastAsia"/>
          <w:color w:val="000000" w:themeColor="text1"/>
          <w:sz w:val="24"/>
        </w:rPr>
        <w:t>生物产量干重</w:t>
      </w:r>
      <w:r>
        <w:rPr>
          <w:rFonts w:ascii="Times New Roman" w:hAnsi="宋体" w:hint="eastAsia"/>
          <w:color w:val="000000" w:themeColor="text1"/>
          <w:sz w:val="24"/>
        </w:rPr>
        <w:t>减</w:t>
      </w:r>
      <w:r>
        <w:rPr>
          <w:rFonts w:ascii="Times New Roman" w:hAnsi="宋体" w:hint="eastAsia"/>
          <w:color w:val="000000" w:themeColor="text1"/>
          <w:sz w:val="24"/>
        </w:rPr>
        <w:t>产</w:t>
      </w:r>
      <w:r>
        <w:rPr>
          <w:rFonts w:ascii="Times New Roman" w:hAnsi="宋体" w:hint="eastAsia"/>
          <w:color w:val="000000" w:themeColor="text1"/>
          <w:sz w:val="24"/>
        </w:rPr>
        <w:t>4.0%</w:t>
      </w:r>
      <w:r>
        <w:rPr>
          <w:rFonts w:ascii="Times New Roman" w:hAnsi="宋体" w:hint="eastAsia"/>
          <w:color w:val="000000" w:themeColor="text1"/>
          <w:sz w:val="24"/>
        </w:rPr>
        <w:t>外</w:t>
      </w:r>
      <w:r>
        <w:rPr>
          <w:rFonts w:ascii="Times New Roman" w:hAnsi="宋体" w:hint="eastAsia"/>
          <w:color w:val="000000" w:themeColor="text1"/>
          <w:sz w:val="24"/>
        </w:rPr>
        <w:t>,</w:t>
      </w:r>
      <w:r>
        <w:rPr>
          <w:rFonts w:ascii="Times New Roman" w:hAnsi="宋体" w:hint="eastAsia"/>
          <w:color w:val="000000" w:themeColor="text1"/>
          <w:sz w:val="24"/>
        </w:rPr>
        <w:t>其余</w:t>
      </w:r>
      <w:r>
        <w:rPr>
          <w:rFonts w:ascii="Times New Roman" w:hAnsi="宋体" w:hint="eastAsia"/>
          <w:color w:val="000000" w:themeColor="text1"/>
          <w:sz w:val="24"/>
        </w:rPr>
        <w:t>5</w:t>
      </w:r>
      <w:r>
        <w:rPr>
          <w:rFonts w:ascii="Times New Roman" w:hAnsi="宋体" w:hint="eastAsia"/>
          <w:color w:val="000000" w:themeColor="text1"/>
          <w:sz w:val="24"/>
        </w:rPr>
        <w:t>个</w:t>
      </w:r>
      <w:r>
        <w:rPr>
          <w:rFonts w:ascii="Times New Roman" w:hAnsi="宋体" w:hint="eastAsia"/>
          <w:color w:val="000000" w:themeColor="text1"/>
          <w:sz w:val="24"/>
        </w:rPr>
        <w:t>品种增产幅度为</w:t>
      </w:r>
      <w:r>
        <w:rPr>
          <w:rFonts w:ascii="Times New Roman" w:hAnsi="宋体" w:hint="eastAsia"/>
          <w:color w:val="000000" w:themeColor="text1"/>
          <w:sz w:val="24"/>
        </w:rPr>
        <w:t>0.9</w:t>
      </w:r>
      <w:r>
        <w:rPr>
          <w:rFonts w:ascii="Times New Roman" w:hAnsi="宋体" w:hint="eastAsia"/>
          <w:color w:val="000000" w:themeColor="text1"/>
          <w:sz w:val="24"/>
        </w:rPr>
        <w:t>-1</w:t>
      </w:r>
      <w:r>
        <w:rPr>
          <w:rFonts w:ascii="Times New Roman" w:hAnsi="宋体" w:hint="eastAsia"/>
          <w:color w:val="000000" w:themeColor="text1"/>
          <w:sz w:val="24"/>
        </w:rPr>
        <w:t>0</w:t>
      </w:r>
      <w:r>
        <w:rPr>
          <w:rFonts w:ascii="Times New Roman" w:hAnsi="宋体" w:hint="eastAsia"/>
          <w:color w:val="000000" w:themeColor="text1"/>
          <w:sz w:val="24"/>
        </w:rPr>
        <w:t>.</w:t>
      </w:r>
      <w:r>
        <w:rPr>
          <w:rFonts w:ascii="Times New Roman" w:hAnsi="宋体" w:hint="eastAsia"/>
          <w:color w:val="000000" w:themeColor="text1"/>
          <w:sz w:val="24"/>
        </w:rPr>
        <w:t>6</w:t>
      </w:r>
      <w:r>
        <w:rPr>
          <w:rFonts w:ascii="Times New Roman" w:hAnsi="宋体" w:hint="eastAsia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。</w:t>
      </w:r>
    </w:p>
    <w:p w:rsidR="007B544F" w:rsidRDefault="002E36D2">
      <w:pPr>
        <w:pStyle w:val="a3"/>
        <w:spacing w:line="360" w:lineRule="auto"/>
        <w:ind w:firstLineChars="0" w:firstLine="0"/>
        <w:rPr>
          <w:rFonts w:ascii="Times New Roman"/>
          <w:b/>
          <w:bCs w:val="0"/>
          <w:color w:val="000000"/>
          <w:sz w:val="24"/>
        </w:rPr>
      </w:pPr>
      <w:r>
        <w:rPr>
          <w:rFonts w:ascii="Times New Roman" w:hint="eastAsia"/>
          <w:b/>
          <w:bCs w:val="0"/>
          <w:color w:val="000000"/>
          <w:sz w:val="24"/>
        </w:rPr>
        <w:t>6</w:t>
      </w:r>
      <w:r>
        <w:rPr>
          <w:rFonts w:ascii="Times New Roman"/>
          <w:b/>
          <w:bCs w:val="0"/>
          <w:color w:val="000000"/>
          <w:sz w:val="24"/>
        </w:rPr>
        <w:t>.</w:t>
      </w:r>
      <w:r>
        <w:rPr>
          <w:rFonts w:ascii="Times New Roman" w:hint="eastAsia"/>
          <w:b/>
          <w:bCs w:val="0"/>
          <w:color w:val="000000"/>
          <w:sz w:val="24"/>
        </w:rPr>
        <w:t>3</w:t>
      </w:r>
      <w:r>
        <w:rPr>
          <w:rFonts w:ascii="Times New Roman" w:eastAsia="楷体_GB2312"/>
          <w:b/>
          <w:bCs w:val="0"/>
          <w:color w:val="000000"/>
          <w:sz w:val="24"/>
        </w:rPr>
        <w:t>稳产性</w:t>
      </w:r>
    </w:p>
    <w:p w:rsidR="007B544F" w:rsidRDefault="002E36D2">
      <w:pPr>
        <w:spacing w:line="360" w:lineRule="auto"/>
        <w:ind w:firstLineChars="196" w:firstLine="470"/>
        <w:rPr>
          <w:rFonts w:ascii="Times New Roman" w:hAnsi="宋体"/>
          <w:color w:val="000000" w:themeColor="text1"/>
          <w:sz w:val="24"/>
        </w:rPr>
      </w:pPr>
      <w:r>
        <w:rPr>
          <w:rFonts w:ascii="Times New Roman" w:hAnsi="宋体" w:hint="eastAsia"/>
          <w:color w:val="000000" w:themeColor="text1"/>
          <w:sz w:val="24"/>
        </w:rPr>
        <w:t>烁秋</w:t>
      </w:r>
      <w:r>
        <w:rPr>
          <w:rFonts w:ascii="Times New Roman" w:hAnsi="宋体" w:hint="eastAsia"/>
          <w:color w:val="000000" w:themeColor="text1"/>
          <w:sz w:val="24"/>
        </w:rPr>
        <w:t>196</w:t>
      </w:r>
      <w:r>
        <w:rPr>
          <w:rFonts w:ascii="Times New Roman" w:hAnsi="宋体" w:hint="eastAsia"/>
          <w:color w:val="000000" w:themeColor="text1"/>
          <w:sz w:val="24"/>
        </w:rPr>
        <w:t>、科饲</w:t>
      </w:r>
      <w:r>
        <w:rPr>
          <w:rFonts w:ascii="Times New Roman" w:hAnsi="宋体" w:hint="eastAsia"/>
          <w:color w:val="000000" w:themeColor="text1"/>
          <w:sz w:val="24"/>
        </w:rPr>
        <w:t>18</w:t>
      </w:r>
      <w:r>
        <w:rPr>
          <w:rFonts w:ascii="Times New Roman" w:hAnsi="宋体" w:hint="eastAsia"/>
          <w:color w:val="000000" w:themeColor="text1"/>
          <w:sz w:val="24"/>
        </w:rPr>
        <w:t>号、赤饲</w:t>
      </w:r>
      <w:r>
        <w:rPr>
          <w:rFonts w:ascii="Times New Roman" w:hAnsi="宋体" w:hint="eastAsia"/>
          <w:color w:val="000000" w:themeColor="text1"/>
          <w:sz w:val="24"/>
        </w:rPr>
        <w:t>103</w:t>
      </w:r>
      <w:r>
        <w:rPr>
          <w:rFonts w:ascii="Times New Roman" w:hAnsi="宋体" w:hint="eastAsia"/>
          <w:color w:val="000000" w:themeColor="text1"/>
          <w:sz w:val="24"/>
        </w:rPr>
        <w:t>、中禾</w:t>
      </w:r>
      <w:r>
        <w:rPr>
          <w:rFonts w:ascii="Times New Roman" w:hAnsi="宋体" w:hint="eastAsia"/>
          <w:color w:val="000000" w:themeColor="text1"/>
          <w:sz w:val="24"/>
        </w:rPr>
        <w:t>107</w:t>
      </w:r>
      <w:r>
        <w:rPr>
          <w:rFonts w:ascii="Times New Roman" w:hAnsi="宋体" w:hint="eastAsia"/>
          <w:color w:val="000000" w:themeColor="text1"/>
          <w:sz w:val="24"/>
        </w:rPr>
        <w:t>、西蒙</w:t>
      </w:r>
      <w:r>
        <w:rPr>
          <w:rFonts w:ascii="Times New Roman" w:hAnsi="宋体" w:hint="eastAsia"/>
          <w:color w:val="000000" w:themeColor="text1"/>
          <w:sz w:val="24"/>
        </w:rPr>
        <w:t>8897</w:t>
      </w:r>
      <w:r>
        <w:rPr>
          <w:rFonts w:ascii="Times New Roman" w:hAnsi="宋体" w:hint="eastAsia"/>
          <w:color w:val="000000" w:themeColor="text1"/>
          <w:sz w:val="24"/>
        </w:rPr>
        <w:t>生物产量鲜重</w:t>
      </w:r>
      <w:r>
        <w:rPr>
          <w:rFonts w:ascii="Times New Roman" w:hAnsi="宋体" w:hint="eastAsia"/>
          <w:color w:val="000000" w:themeColor="text1"/>
          <w:sz w:val="24"/>
        </w:rPr>
        <w:t>5</w:t>
      </w:r>
      <w:r>
        <w:rPr>
          <w:rFonts w:ascii="Times New Roman" w:hAnsi="宋体" w:hint="eastAsia"/>
          <w:color w:val="000000" w:themeColor="text1"/>
          <w:sz w:val="24"/>
        </w:rPr>
        <w:t>点</w:t>
      </w:r>
      <w:r>
        <w:rPr>
          <w:rFonts w:ascii="Times New Roman" w:hAnsi="宋体" w:hint="eastAsia"/>
          <w:color w:val="000000" w:themeColor="text1"/>
          <w:sz w:val="24"/>
        </w:rPr>
        <w:t>4</w:t>
      </w:r>
      <w:r>
        <w:rPr>
          <w:rFonts w:ascii="Times New Roman" w:hAnsi="宋体" w:hint="eastAsia"/>
          <w:color w:val="000000" w:themeColor="text1"/>
          <w:sz w:val="24"/>
        </w:rPr>
        <w:t>增，</w:t>
      </w:r>
      <w:r>
        <w:rPr>
          <w:rFonts w:ascii="Times New Roman" w:hAnsi="宋体" w:hint="eastAsia"/>
          <w:color w:val="000000" w:themeColor="text1"/>
          <w:sz w:val="24"/>
        </w:rPr>
        <w:t>蒙育</w:t>
      </w:r>
      <w:r>
        <w:rPr>
          <w:rFonts w:ascii="Times New Roman" w:hAnsi="宋体" w:hint="eastAsia"/>
          <w:color w:val="000000" w:themeColor="text1"/>
          <w:sz w:val="24"/>
        </w:rPr>
        <w:t>832</w:t>
      </w:r>
      <w:r>
        <w:rPr>
          <w:rFonts w:ascii="Times New Roman" w:hAnsi="宋体" w:hint="eastAsia"/>
          <w:color w:val="000000" w:themeColor="text1"/>
          <w:sz w:val="24"/>
        </w:rPr>
        <w:t>生物产量鲜重</w:t>
      </w:r>
      <w:r>
        <w:rPr>
          <w:rFonts w:ascii="Times New Roman" w:hAnsi="宋体" w:hint="eastAsia"/>
          <w:color w:val="000000" w:themeColor="text1"/>
          <w:sz w:val="24"/>
        </w:rPr>
        <w:t>5</w:t>
      </w:r>
      <w:r>
        <w:rPr>
          <w:rFonts w:ascii="Times New Roman" w:hAnsi="宋体" w:hint="eastAsia"/>
          <w:color w:val="000000" w:themeColor="text1"/>
          <w:sz w:val="24"/>
        </w:rPr>
        <w:t>点</w:t>
      </w:r>
      <w:r>
        <w:rPr>
          <w:rFonts w:ascii="Times New Roman" w:hAnsi="宋体" w:hint="eastAsia"/>
          <w:color w:val="000000" w:themeColor="text1"/>
          <w:sz w:val="24"/>
        </w:rPr>
        <w:t>3</w:t>
      </w:r>
      <w:r>
        <w:rPr>
          <w:rFonts w:ascii="Times New Roman" w:hAnsi="宋体" w:hint="eastAsia"/>
          <w:color w:val="000000" w:themeColor="text1"/>
          <w:sz w:val="24"/>
        </w:rPr>
        <w:t>增。</w:t>
      </w:r>
    </w:p>
    <w:p w:rsidR="007B544F" w:rsidRDefault="002E36D2">
      <w:pPr>
        <w:spacing w:line="360" w:lineRule="auto"/>
        <w:ind w:firstLineChars="196" w:firstLine="470"/>
        <w:rPr>
          <w:rFonts w:ascii="Times New Roman" w:hAnsi="宋体"/>
          <w:color w:val="000000" w:themeColor="text1"/>
          <w:sz w:val="24"/>
        </w:rPr>
      </w:pPr>
      <w:r>
        <w:rPr>
          <w:rFonts w:ascii="Times New Roman" w:hAnsi="宋体" w:hint="eastAsia"/>
          <w:color w:val="000000" w:themeColor="text1"/>
          <w:sz w:val="24"/>
        </w:rPr>
        <w:t>西蒙</w:t>
      </w:r>
      <w:r>
        <w:rPr>
          <w:rFonts w:ascii="Times New Roman" w:hAnsi="宋体" w:hint="eastAsia"/>
          <w:color w:val="000000" w:themeColor="text1"/>
          <w:sz w:val="24"/>
        </w:rPr>
        <w:t>8897</w:t>
      </w:r>
      <w:r>
        <w:rPr>
          <w:rFonts w:ascii="Times New Roman" w:hAnsi="宋体" w:hint="eastAsia"/>
          <w:color w:val="000000" w:themeColor="text1"/>
          <w:sz w:val="24"/>
        </w:rPr>
        <w:t>生物产干重</w:t>
      </w:r>
      <w:r>
        <w:rPr>
          <w:rFonts w:ascii="Times New Roman" w:hAnsi="宋体" w:hint="eastAsia"/>
          <w:color w:val="000000" w:themeColor="text1"/>
          <w:sz w:val="24"/>
        </w:rPr>
        <w:t>5</w:t>
      </w:r>
      <w:r>
        <w:rPr>
          <w:rFonts w:ascii="Times New Roman" w:hAnsi="宋体" w:hint="eastAsia"/>
          <w:color w:val="000000" w:themeColor="text1"/>
          <w:sz w:val="24"/>
        </w:rPr>
        <w:t>点全部增产，</w:t>
      </w:r>
      <w:r>
        <w:rPr>
          <w:rFonts w:ascii="Times New Roman" w:hAnsi="宋体" w:hint="eastAsia"/>
          <w:color w:val="000000" w:themeColor="text1"/>
          <w:sz w:val="24"/>
        </w:rPr>
        <w:t>赤饲</w:t>
      </w:r>
      <w:r>
        <w:rPr>
          <w:rFonts w:ascii="Times New Roman" w:hAnsi="宋体" w:hint="eastAsia"/>
          <w:color w:val="000000" w:themeColor="text1"/>
          <w:sz w:val="24"/>
        </w:rPr>
        <w:t>103</w:t>
      </w:r>
      <w:r>
        <w:rPr>
          <w:rFonts w:ascii="Times New Roman" w:hAnsi="宋体" w:hint="eastAsia"/>
          <w:color w:val="000000" w:themeColor="text1"/>
          <w:sz w:val="24"/>
        </w:rPr>
        <w:t>、蒙育</w:t>
      </w:r>
      <w:r>
        <w:rPr>
          <w:rFonts w:ascii="Times New Roman" w:hAnsi="宋体" w:hint="eastAsia"/>
          <w:color w:val="000000" w:themeColor="text1"/>
          <w:sz w:val="24"/>
        </w:rPr>
        <w:t>832</w:t>
      </w:r>
      <w:r>
        <w:rPr>
          <w:rFonts w:ascii="Times New Roman" w:hAnsi="宋体" w:hint="eastAsia"/>
          <w:color w:val="000000" w:themeColor="text1"/>
          <w:sz w:val="24"/>
        </w:rPr>
        <w:t>生物产量干重</w:t>
      </w:r>
      <w:r>
        <w:rPr>
          <w:rFonts w:ascii="Times New Roman" w:hAnsi="宋体" w:hint="eastAsia"/>
          <w:color w:val="000000" w:themeColor="text1"/>
          <w:sz w:val="24"/>
        </w:rPr>
        <w:t>5</w:t>
      </w:r>
      <w:r>
        <w:rPr>
          <w:rFonts w:ascii="Times New Roman" w:hAnsi="宋体" w:hint="eastAsia"/>
          <w:color w:val="000000" w:themeColor="text1"/>
          <w:sz w:val="24"/>
        </w:rPr>
        <w:t>点</w:t>
      </w:r>
      <w:r>
        <w:rPr>
          <w:rFonts w:ascii="Times New Roman" w:hAnsi="宋体" w:hint="eastAsia"/>
          <w:color w:val="000000" w:themeColor="text1"/>
          <w:sz w:val="24"/>
        </w:rPr>
        <w:t>4</w:t>
      </w:r>
      <w:r>
        <w:rPr>
          <w:rFonts w:ascii="Times New Roman" w:hAnsi="宋体" w:hint="eastAsia"/>
          <w:color w:val="000000" w:themeColor="text1"/>
          <w:sz w:val="24"/>
        </w:rPr>
        <w:t>增</w:t>
      </w:r>
      <w:r>
        <w:rPr>
          <w:rFonts w:ascii="Times New Roman" w:hAnsi="宋体" w:hint="eastAsia"/>
          <w:color w:val="000000" w:themeColor="text1"/>
          <w:sz w:val="24"/>
        </w:rPr>
        <w:t>，</w:t>
      </w:r>
      <w:r>
        <w:rPr>
          <w:rFonts w:ascii="Times New Roman" w:hAnsi="宋体" w:hint="eastAsia"/>
          <w:color w:val="000000" w:themeColor="text1"/>
          <w:sz w:val="24"/>
        </w:rPr>
        <w:t>中禾</w:t>
      </w:r>
      <w:r>
        <w:rPr>
          <w:rFonts w:ascii="Times New Roman" w:hAnsi="宋体" w:hint="eastAsia"/>
          <w:color w:val="000000" w:themeColor="text1"/>
          <w:sz w:val="24"/>
        </w:rPr>
        <w:t>107</w:t>
      </w:r>
      <w:r>
        <w:rPr>
          <w:rFonts w:ascii="Times New Roman" w:hAnsi="宋体" w:hint="eastAsia"/>
          <w:color w:val="000000" w:themeColor="text1"/>
          <w:sz w:val="24"/>
        </w:rPr>
        <w:t>、烁秋</w:t>
      </w:r>
      <w:r>
        <w:rPr>
          <w:rFonts w:ascii="Times New Roman" w:hAnsi="宋体" w:hint="eastAsia"/>
          <w:color w:val="000000" w:themeColor="text1"/>
          <w:sz w:val="24"/>
        </w:rPr>
        <w:t>196</w:t>
      </w:r>
      <w:r>
        <w:rPr>
          <w:rFonts w:ascii="Times New Roman" w:hAnsi="宋体" w:hint="eastAsia"/>
          <w:color w:val="000000" w:themeColor="text1"/>
          <w:sz w:val="24"/>
        </w:rPr>
        <w:t>生物产量干重</w:t>
      </w:r>
      <w:r>
        <w:rPr>
          <w:rFonts w:ascii="Times New Roman" w:hAnsi="宋体" w:hint="eastAsia"/>
          <w:color w:val="000000" w:themeColor="text1"/>
          <w:sz w:val="24"/>
        </w:rPr>
        <w:t>5</w:t>
      </w:r>
      <w:r>
        <w:rPr>
          <w:rFonts w:ascii="Times New Roman" w:hAnsi="宋体" w:hint="eastAsia"/>
          <w:color w:val="000000" w:themeColor="text1"/>
          <w:sz w:val="24"/>
        </w:rPr>
        <w:t>点</w:t>
      </w:r>
      <w:r>
        <w:rPr>
          <w:rFonts w:ascii="Times New Roman" w:hAnsi="宋体" w:hint="eastAsia"/>
          <w:color w:val="000000" w:themeColor="text1"/>
          <w:sz w:val="24"/>
        </w:rPr>
        <w:t>3</w:t>
      </w:r>
      <w:r>
        <w:rPr>
          <w:rFonts w:ascii="Times New Roman" w:hAnsi="宋体" w:hint="eastAsia"/>
          <w:color w:val="000000" w:themeColor="text1"/>
          <w:sz w:val="24"/>
        </w:rPr>
        <w:t>增。</w:t>
      </w:r>
    </w:p>
    <w:p w:rsidR="007B544F" w:rsidRDefault="002E36D2">
      <w:pPr>
        <w:pStyle w:val="a3"/>
        <w:spacing w:line="360" w:lineRule="auto"/>
        <w:ind w:firstLineChars="0" w:firstLine="0"/>
        <w:rPr>
          <w:rFonts w:ascii="Times New Roman" w:eastAsia="楷体_GB2312"/>
          <w:b/>
          <w:bCs w:val="0"/>
          <w:color w:val="000000"/>
          <w:sz w:val="24"/>
        </w:rPr>
      </w:pPr>
      <w:r>
        <w:rPr>
          <w:rFonts w:ascii="Times New Roman" w:hint="eastAsia"/>
          <w:b/>
          <w:bCs w:val="0"/>
          <w:color w:val="000000"/>
          <w:sz w:val="24"/>
        </w:rPr>
        <w:t>6</w:t>
      </w:r>
      <w:r>
        <w:rPr>
          <w:rFonts w:ascii="Times New Roman" w:hint="eastAsia"/>
          <w:b/>
          <w:bCs w:val="0"/>
          <w:color w:val="000000"/>
          <w:sz w:val="24"/>
        </w:rPr>
        <w:t>.</w:t>
      </w:r>
      <w:r>
        <w:rPr>
          <w:rFonts w:ascii="Times New Roman" w:hint="eastAsia"/>
          <w:b/>
          <w:bCs w:val="0"/>
          <w:color w:val="000000"/>
          <w:sz w:val="24"/>
        </w:rPr>
        <w:t>4</w:t>
      </w:r>
      <w:r>
        <w:rPr>
          <w:rFonts w:ascii="Times New Roman" w:eastAsia="楷体_GB2312"/>
          <w:b/>
          <w:bCs w:val="0"/>
          <w:color w:val="000000"/>
          <w:sz w:val="24"/>
        </w:rPr>
        <w:t>综合抗性</w:t>
      </w:r>
    </w:p>
    <w:p w:rsidR="007B544F" w:rsidRDefault="002E36D2">
      <w:pPr>
        <w:pStyle w:val="a3"/>
        <w:spacing w:line="360" w:lineRule="auto"/>
        <w:ind w:firstLineChars="0" w:firstLine="0"/>
        <w:rPr>
          <w:rFonts w:ascii="Times New Roman"/>
          <w:color w:val="000000"/>
          <w:spacing w:val="0"/>
          <w:sz w:val="24"/>
        </w:rPr>
      </w:pPr>
      <w:r>
        <w:rPr>
          <w:rFonts w:ascii="Times New Roman" w:hint="eastAsia"/>
          <w:b/>
          <w:color w:val="000000"/>
          <w:spacing w:val="0"/>
          <w:sz w:val="24"/>
        </w:rPr>
        <w:t>6</w:t>
      </w:r>
      <w:r>
        <w:rPr>
          <w:rFonts w:ascii="Times New Roman" w:hint="eastAsia"/>
          <w:b/>
          <w:color w:val="000000"/>
          <w:spacing w:val="0"/>
          <w:sz w:val="24"/>
        </w:rPr>
        <w:t>.</w:t>
      </w:r>
      <w:r>
        <w:rPr>
          <w:rFonts w:ascii="Times New Roman" w:hint="eastAsia"/>
          <w:b/>
          <w:color w:val="000000"/>
          <w:spacing w:val="0"/>
          <w:sz w:val="24"/>
        </w:rPr>
        <w:t>4</w:t>
      </w:r>
      <w:r>
        <w:rPr>
          <w:rFonts w:ascii="Times New Roman" w:hint="eastAsia"/>
          <w:b/>
          <w:color w:val="000000"/>
          <w:spacing w:val="0"/>
          <w:sz w:val="24"/>
        </w:rPr>
        <w:t>.1</w:t>
      </w:r>
      <w:r>
        <w:rPr>
          <w:rFonts w:ascii="Times New Roman"/>
          <w:b/>
          <w:color w:val="000000"/>
          <w:spacing w:val="0"/>
          <w:sz w:val="24"/>
        </w:rPr>
        <w:t>抗倒性</w:t>
      </w:r>
    </w:p>
    <w:p w:rsidR="007B544F" w:rsidRDefault="002E36D2">
      <w:pPr>
        <w:pStyle w:val="a3"/>
        <w:spacing w:line="360" w:lineRule="auto"/>
        <w:ind w:firstLine="464"/>
        <w:rPr>
          <w:rFonts w:ascii="Times New Roman" w:eastAsia="黑体"/>
          <w:b/>
          <w:bCs w:val="0"/>
          <w:color w:val="000000" w:themeColor="text1"/>
          <w:spacing w:val="0"/>
          <w:sz w:val="24"/>
        </w:rPr>
      </w:pPr>
      <w:r>
        <w:rPr>
          <w:rFonts w:hAnsi="宋体" w:hint="eastAsia"/>
          <w:color w:val="000000"/>
          <w:sz w:val="24"/>
        </w:rPr>
        <w:t>参试品种抗倒性较好</w:t>
      </w:r>
      <w:r>
        <w:rPr>
          <w:rFonts w:hAnsi="宋体" w:hint="eastAsia"/>
          <w:color w:val="000000" w:themeColor="text1"/>
          <w:sz w:val="24"/>
        </w:rPr>
        <w:t>（</w:t>
      </w:r>
      <w:r>
        <w:rPr>
          <w:rFonts w:hAnsi="宋体"/>
          <w:color w:val="000000" w:themeColor="text1"/>
          <w:sz w:val="24"/>
        </w:rPr>
        <w:t>见表</w:t>
      </w:r>
      <w:r>
        <w:rPr>
          <w:rFonts w:hAnsi="宋体" w:hint="eastAsia"/>
          <w:color w:val="000000" w:themeColor="text1"/>
          <w:sz w:val="24"/>
        </w:rPr>
        <w:t>3</w:t>
      </w:r>
      <w:r>
        <w:rPr>
          <w:rFonts w:hAnsi="宋体"/>
          <w:color w:val="000000" w:themeColor="text1"/>
          <w:sz w:val="24"/>
        </w:rPr>
        <w:t>）。</w:t>
      </w:r>
    </w:p>
    <w:p w:rsidR="007B544F" w:rsidRDefault="002E36D2">
      <w:pPr>
        <w:pStyle w:val="a3"/>
        <w:spacing w:line="360" w:lineRule="auto"/>
        <w:ind w:firstLineChars="0" w:firstLine="0"/>
        <w:rPr>
          <w:rFonts w:ascii="Times New Roman"/>
          <w:b/>
          <w:color w:val="000000" w:themeColor="text1"/>
          <w:spacing w:val="0"/>
          <w:sz w:val="24"/>
        </w:rPr>
      </w:pPr>
      <w:r>
        <w:rPr>
          <w:rFonts w:ascii="Times New Roman" w:hint="eastAsia"/>
          <w:b/>
          <w:color w:val="000000" w:themeColor="text1"/>
          <w:spacing w:val="0"/>
          <w:sz w:val="24"/>
        </w:rPr>
        <w:t>6</w:t>
      </w:r>
      <w:r>
        <w:rPr>
          <w:rFonts w:ascii="Times New Roman" w:hint="eastAsia"/>
          <w:b/>
          <w:color w:val="000000" w:themeColor="text1"/>
          <w:spacing w:val="0"/>
          <w:sz w:val="24"/>
        </w:rPr>
        <w:t>.</w:t>
      </w:r>
      <w:r>
        <w:rPr>
          <w:rFonts w:ascii="Times New Roman" w:hint="eastAsia"/>
          <w:b/>
          <w:color w:val="000000" w:themeColor="text1"/>
          <w:spacing w:val="0"/>
          <w:sz w:val="24"/>
        </w:rPr>
        <w:t>4</w:t>
      </w:r>
      <w:r>
        <w:rPr>
          <w:rFonts w:ascii="Times New Roman" w:hint="eastAsia"/>
          <w:b/>
          <w:color w:val="000000" w:themeColor="text1"/>
          <w:spacing w:val="0"/>
          <w:sz w:val="24"/>
        </w:rPr>
        <w:t>.2</w:t>
      </w:r>
      <w:r>
        <w:rPr>
          <w:rFonts w:ascii="Times New Roman"/>
          <w:b/>
          <w:color w:val="000000" w:themeColor="text1"/>
          <w:spacing w:val="0"/>
          <w:sz w:val="24"/>
        </w:rPr>
        <w:t>抗病性</w:t>
      </w:r>
    </w:p>
    <w:p w:rsidR="007B544F" w:rsidRDefault="002E36D2">
      <w:pPr>
        <w:pStyle w:val="a3"/>
        <w:spacing w:line="360" w:lineRule="auto"/>
        <w:ind w:firstLine="464"/>
        <w:rPr>
          <w:rFonts w:ascii="Times New Roman" w:hAnsi="宋体"/>
          <w:bCs w:val="0"/>
          <w:color w:val="000000" w:themeColor="text1"/>
          <w:spacing w:val="0"/>
          <w:sz w:val="24"/>
        </w:rPr>
      </w:pPr>
      <w:r>
        <w:rPr>
          <w:color w:val="000000" w:themeColor="text1"/>
          <w:sz w:val="24"/>
        </w:rPr>
        <w:t>参试品种的田间综合抗性较好</w:t>
      </w:r>
      <w:r>
        <w:rPr>
          <w:rFonts w:hAnsi="宋体" w:hint="eastAsia"/>
          <w:color w:val="000000" w:themeColor="text1"/>
          <w:sz w:val="24"/>
        </w:rPr>
        <w:t>（</w:t>
      </w:r>
      <w:r>
        <w:rPr>
          <w:rFonts w:hAnsi="宋体"/>
          <w:color w:val="000000" w:themeColor="text1"/>
          <w:sz w:val="24"/>
        </w:rPr>
        <w:t>见表</w:t>
      </w:r>
      <w:r>
        <w:rPr>
          <w:rFonts w:hAnsi="宋体" w:hint="eastAsia"/>
          <w:color w:val="000000" w:themeColor="text1"/>
          <w:sz w:val="24"/>
        </w:rPr>
        <w:t>3</w:t>
      </w:r>
      <w:r>
        <w:rPr>
          <w:rFonts w:hAnsi="宋体"/>
          <w:color w:val="000000" w:themeColor="text1"/>
          <w:sz w:val="24"/>
        </w:rPr>
        <w:t>）</w:t>
      </w:r>
      <w:r>
        <w:rPr>
          <w:rFonts w:hint="eastAsia"/>
          <w:color w:val="000000" w:themeColor="text1"/>
          <w:sz w:val="24"/>
        </w:rPr>
        <w:t>。</w:t>
      </w:r>
    </w:p>
    <w:p w:rsidR="007B544F" w:rsidRDefault="002E36D2">
      <w:pPr>
        <w:pStyle w:val="a3"/>
        <w:spacing w:line="360" w:lineRule="auto"/>
        <w:ind w:firstLineChars="0" w:firstLine="0"/>
        <w:rPr>
          <w:rFonts w:ascii="Times New Roman"/>
          <w:b/>
          <w:bCs w:val="0"/>
          <w:color w:val="000000"/>
          <w:sz w:val="24"/>
        </w:rPr>
      </w:pPr>
      <w:r>
        <w:rPr>
          <w:rFonts w:ascii="Times New Roman" w:hint="eastAsia"/>
          <w:b/>
          <w:bCs w:val="0"/>
          <w:color w:val="000000"/>
          <w:sz w:val="24"/>
        </w:rPr>
        <w:t>6</w:t>
      </w:r>
      <w:r>
        <w:rPr>
          <w:rFonts w:ascii="Times New Roman"/>
          <w:b/>
          <w:bCs w:val="0"/>
          <w:color w:val="000000"/>
          <w:sz w:val="24"/>
        </w:rPr>
        <w:t>.</w:t>
      </w:r>
      <w:r>
        <w:rPr>
          <w:rFonts w:ascii="Times New Roman" w:hint="eastAsia"/>
          <w:b/>
          <w:bCs w:val="0"/>
          <w:color w:val="000000"/>
          <w:sz w:val="24"/>
        </w:rPr>
        <w:t>5</w:t>
      </w:r>
      <w:r>
        <w:rPr>
          <w:rFonts w:ascii="Times New Roman" w:eastAsia="楷体_GB2312"/>
          <w:b/>
          <w:bCs w:val="0"/>
          <w:color w:val="000000"/>
          <w:sz w:val="24"/>
        </w:rPr>
        <w:t>主要性状</w:t>
      </w:r>
    </w:p>
    <w:p w:rsidR="007B544F" w:rsidRDefault="002E36D2">
      <w:pPr>
        <w:pStyle w:val="a3"/>
        <w:spacing w:line="360" w:lineRule="auto"/>
        <w:ind w:firstLine="464"/>
        <w:rPr>
          <w:rFonts w:hAnsi="宋体"/>
          <w:color w:val="000000" w:themeColor="text1"/>
          <w:sz w:val="24"/>
        </w:rPr>
      </w:pPr>
      <w:r>
        <w:rPr>
          <w:rFonts w:hAnsi="宋体"/>
          <w:color w:val="000000" w:themeColor="text1"/>
          <w:sz w:val="24"/>
        </w:rPr>
        <w:t>参试品种平均</w:t>
      </w:r>
      <w:r>
        <w:rPr>
          <w:rFonts w:hAnsi="宋体" w:hint="eastAsia"/>
          <w:color w:val="000000" w:themeColor="text1"/>
          <w:sz w:val="24"/>
        </w:rPr>
        <w:t>株高</w:t>
      </w:r>
      <w:r>
        <w:rPr>
          <w:rFonts w:hAnsi="宋体" w:hint="eastAsia"/>
          <w:color w:val="000000" w:themeColor="text1"/>
          <w:sz w:val="24"/>
        </w:rPr>
        <w:t>321.4</w:t>
      </w:r>
      <w:r>
        <w:rPr>
          <w:rFonts w:hAnsi="宋体" w:hint="eastAsia"/>
          <w:color w:val="000000" w:themeColor="text1"/>
          <w:sz w:val="24"/>
        </w:rPr>
        <w:t>-</w:t>
      </w:r>
      <w:r>
        <w:rPr>
          <w:rFonts w:hAnsi="宋体" w:hint="eastAsia"/>
          <w:color w:val="000000" w:themeColor="text1"/>
          <w:sz w:val="24"/>
        </w:rPr>
        <w:t>354.6</w:t>
      </w:r>
      <w:r>
        <w:rPr>
          <w:rFonts w:hAnsi="宋体"/>
          <w:color w:val="000000" w:themeColor="text1"/>
          <w:sz w:val="24"/>
        </w:rPr>
        <w:t>cm</w:t>
      </w:r>
      <w:r>
        <w:rPr>
          <w:rFonts w:hAnsi="宋体"/>
          <w:color w:val="000000" w:themeColor="text1"/>
          <w:sz w:val="24"/>
        </w:rPr>
        <w:t>，</w:t>
      </w:r>
      <w:r>
        <w:rPr>
          <w:rFonts w:hAnsi="宋体" w:hint="eastAsia"/>
          <w:color w:val="000000" w:themeColor="text1"/>
          <w:sz w:val="24"/>
        </w:rPr>
        <w:t>穗位高</w:t>
      </w:r>
      <w:r>
        <w:rPr>
          <w:rFonts w:hAnsi="宋体" w:hint="eastAsia"/>
          <w:color w:val="000000" w:themeColor="text1"/>
          <w:sz w:val="24"/>
        </w:rPr>
        <w:t>130.0</w:t>
      </w:r>
      <w:r>
        <w:rPr>
          <w:rFonts w:hAnsi="宋体" w:hint="eastAsia"/>
          <w:color w:val="000000" w:themeColor="text1"/>
          <w:sz w:val="24"/>
        </w:rPr>
        <w:t>-</w:t>
      </w:r>
      <w:r>
        <w:rPr>
          <w:rFonts w:hAnsi="宋体" w:hint="eastAsia"/>
          <w:color w:val="000000" w:themeColor="text1"/>
          <w:sz w:val="24"/>
        </w:rPr>
        <w:t>204.8</w:t>
      </w:r>
      <w:r>
        <w:rPr>
          <w:rFonts w:hAnsi="宋体"/>
          <w:color w:val="000000" w:themeColor="text1"/>
          <w:sz w:val="24"/>
        </w:rPr>
        <w:t>cm</w:t>
      </w:r>
      <w:r>
        <w:rPr>
          <w:rFonts w:hAnsi="宋体"/>
          <w:color w:val="000000" w:themeColor="text1"/>
          <w:sz w:val="24"/>
        </w:rPr>
        <w:t>，</w:t>
      </w:r>
      <w:r>
        <w:rPr>
          <w:rFonts w:hAnsi="宋体" w:hint="eastAsia"/>
          <w:color w:val="000000" w:themeColor="text1"/>
          <w:sz w:val="24"/>
        </w:rPr>
        <w:t>收获时单株绿</w:t>
      </w:r>
      <w:r>
        <w:rPr>
          <w:rFonts w:hAnsi="宋体"/>
          <w:color w:val="000000" w:themeColor="text1"/>
          <w:sz w:val="24"/>
        </w:rPr>
        <w:t>叶片数</w:t>
      </w:r>
      <w:r>
        <w:rPr>
          <w:rFonts w:hAnsi="宋体" w:hint="eastAsia"/>
          <w:color w:val="000000" w:themeColor="text1"/>
          <w:sz w:val="24"/>
        </w:rPr>
        <w:t>1</w:t>
      </w:r>
      <w:r>
        <w:rPr>
          <w:rFonts w:hAnsi="宋体" w:hint="eastAsia"/>
          <w:color w:val="000000" w:themeColor="text1"/>
          <w:sz w:val="24"/>
        </w:rPr>
        <w:t>1</w:t>
      </w:r>
      <w:r>
        <w:rPr>
          <w:rFonts w:hAnsi="宋体" w:hint="eastAsia"/>
          <w:color w:val="000000" w:themeColor="text1"/>
          <w:sz w:val="24"/>
        </w:rPr>
        <w:t>-14</w:t>
      </w:r>
      <w:r>
        <w:rPr>
          <w:rFonts w:hAnsi="宋体"/>
          <w:color w:val="000000" w:themeColor="text1"/>
          <w:sz w:val="24"/>
        </w:rPr>
        <w:t>（见表</w:t>
      </w:r>
      <w:r>
        <w:rPr>
          <w:rFonts w:hAnsi="宋体" w:hint="eastAsia"/>
          <w:color w:val="000000" w:themeColor="text1"/>
          <w:sz w:val="24"/>
        </w:rPr>
        <w:t>3</w:t>
      </w:r>
      <w:r>
        <w:rPr>
          <w:rFonts w:hAnsi="宋体"/>
          <w:color w:val="000000" w:themeColor="text1"/>
          <w:sz w:val="24"/>
        </w:rPr>
        <w:t>）。</w:t>
      </w:r>
    </w:p>
    <w:p w:rsidR="007B544F" w:rsidRDefault="002E36D2">
      <w:pPr>
        <w:pStyle w:val="a3"/>
        <w:tabs>
          <w:tab w:val="left" w:pos="8820"/>
        </w:tabs>
        <w:spacing w:line="360" w:lineRule="auto"/>
        <w:ind w:firstLineChars="0" w:firstLine="0"/>
        <w:rPr>
          <w:rFonts w:ascii="Times New Roman"/>
          <w:b/>
          <w:bCs w:val="0"/>
          <w:sz w:val="24"/>
        </w:rPr>
      </w:pPr>
      <w:r>
        <w:rPr>
          <w:rFonts w:ascii="Times New Roman" w:hint="eastAsia"/>
          <w:b/>
          <w:bCs w:val="0"/>
          <w:sz w:val="24"/>
        </w:rPr>
        <w:t>6</w:t>
      </w:r>
      <w:r>
        <w:rPr>
          <w:rFonts w:ascii="Times New Roman"/>
          <w:b/>
          <w:bCs w:val="0"/>
          <w:sz w:val="24"/>
        </w:rPr>
        <w:t>.</w:t>
      </w:r>
      <w:r>
        <w:rPr>
          <w:rFonts w:ascii="Times New Roman" w:hint="eastAsia"/>
          <w:b/>
          <w:bCs w:val="0"/>
          <w:sz w:val="24"/>
        </w:rPr>
        <w:t>6</w:t>
      </w:r>
      <w:r>
        <w:rPr>
          <w:rFonts w:ascii="Times New Roman" w:eastAsia="楷体_GB2312"/>
          <w:b/>
          <w:bCs w:val="0"/>
          <w:sz w:val="24"/>
        </w:rPr>
        <w:t>整齐度</w:t>
      </w:r>
    </w:p>
    <w:p w:rsidR="007B544F" w:rsidRDefault="002E36D2">
      <w:pPr>
        <w:pStyle w:val="a3"/>
        <w:spacing w:line="360" w:lineRule="auto"/>
        <w:ind w:firstLine="464"/>
        <w:rPr>
          <w:rFonts w:hAnsi="宋体"/>
          <w:sz w:val="24"/>
        </w:rPr>
      </w:pPr>
      <w:r>
        <w:rPr>
          <w:rFonts w:hAnsi="宋体"/>
          <w:sz w:val="24"/>
        </w:rPr>
        <w:t>参试品种的株高、穗位、吐丝期、丝色、轴色等整齐度均较好。</w:t>
      </w:r>
    </w:p>
    <w:p w:rsidR="007B544F" w:rsidRDefault="002E36D2">
      <w:pPr>
        <w:spacing w:line="360" w:lineRule="auto"/>
        <w:rPr>
          <w:rFonts w:eastAsia="黑体"/>
          <w:b/>
          <w:sz w:val="24"/>
        </w:rPr>
      </w:pPr>
      <w:r>
        <w:rPr>
          <w:rFonts w:ascii="Times New Roman" w:hint="eastAsia"/>
          <w:b/>
          <w:color w:val="000000"/>
          <w:spacing w:val="-4"/>
          <w:sz w:val="24"/>
        </w:rPr>
        <w:t>7.</w:t>
      </w:r>
      <w:r>
        <w:rPr>
          <w:rFonts w:eastAsia="黑体"/>
          <w:b/>
          <w:bCs/>
          <w:sz w:val="24"/>
        </w:rPr>
        <w:t>品种评述</w:t>
      </w:r>
    </w:p>
    <w:p w:rsidR="007B544F" w:rsidRDefault="002E36D2">
      <w:pPr>
        <w:spacing w:line="360" w:lineRule="auto"/>
        <w:rPr>
          <w:b/>
          <w:color w:val="000000"/>
          <w:sz w:val="24"/>
        </w:rPr>
      </w:pPr>
      <w:r>
        <w:rPr>
          <w:rFonts w:ascii="Times New Roman" w:hint="eastAsia"/>
          <w:b/>
          <w:color w:val="000000"/>
          <w:spacing w:val="-4"/>
          <w:sz w:val="24"/>
        </w:rPr>
        <w:t>7.1</w:t>
      </w:r>
      <w:r>
        <w:rPr>
          <w:rFonts w:hint="eastAsia"/>
          <w:b/>
          <w:color w:val="000000"/>
          <w:sz w:val="24"/>
        </w:rPr>
        <w:t>科饲</w:t>
      </w:r>
      <w:r>
        <w:rPr>
          <w:rFonts w:hint="eastAsia"/>
          <w:b/>
          <w:color w:val="000000"/>
          <w:sz w:val="24"/>
        </w:rPr>
        <w:t>18</w:t>
      </w:r>
      <w:r>
        <w:rPr>
          <w:rFonts w:hint="eastAsia"/>
          <w:b/>
          <w:color w:val="000000"/>
          <w:sz w:val="24"/>
        </w:rPr>
        <w:t>号</w:t>
      </w:r>
      <w:r>
        <w:rPr>
          <w:rFonts w:hint="eastAsia"/>
          <w:b/>
          <w:color w:val="000000"/>
          <w:sz w:val="24"/>
        </w:rPr>
        <w:t>(</w:t>
      </w:r>
      <w:r>
        <w:rPr>
          <w:rFonts w:hint="eastAsia"/>
          <w:b/>
          <w:color w:val="000000"/>
          <w:sz w:val="24"/>
        </w:rPr>
        <w:t>青饲品种</w:t>
      </w:r>
      <w:r>
        <w:rPr>
          <w:rFonts w:hint="eastAsia"/>
          <w:b/>
          <w:color w:val="000000"/>
          <w:sz w:val="24"/>
        </w:rPr>
        <w:t>)</w:t>
      </w:r>
    </w:p>
    <w:p w:rsidR="007B544F" w:rsidRDefault="002E36D2">
      <w:pPr>
        <w:spacing w:line="360" w:lineRule="auto"/>
        <w:ind w:firstLineChars="196" w:firstLine="470"/>
        <w:rPr>
          <w:rFonts w:ascii="Times New Roman" w:hAnsi="宋体"/>
          <w:color w:val="000000" w:themeColor="text1"/>
          <w:sz w:val="24"/>
        </w:rPr>
      </w:pPr>
      <w:r>
        <w:rPr>
          <w:rFonts w:ascii="Times New Roman" w:hAnsi="宋体" w:hint="eastAsia"/>
          <w:color w:val="000000" w:themeColor="text1"/>
          <w:sz w:val="24"/>
        </w:rPr>
        <w:lastRenderedPageBreak/>
        <w:t>平均生物产量鲜重为</w:t>
      </w:r>
      <w:r>
        <w:rPr>
          <w:rFonts w:ascii="Times New Roman" w:hAnsi="宋体" w:hint="eastAsia"/>
          <w:color w:val="000000" w:themeColor="text1"/>
          <w:sz w:val="24"/>
        </w:rPr>
        <w:t>5823.3</w:t>
      </w:r>
      <w:r>
        <w:rPr>
          <w:rFonts w:ascii="Times New Roman" w:hAnsi="宋体" w:hint="eastAsia"/>
          <w:color w:val="000000" w:themeColor="text1"/>
          <w:sz w:val="24"/>
        </w:rPr>
        <w:t>kg/</w:t>
      </w:r>
      <w:r>
        <w:rPr>
          <w:rFonts w:ascii="Times New Roman" w:hAnsi="宋体" w:hint="eastAsia"/>
          <w:color w:val="000000" w:themeColor="text1"/>
          <w:sz w:val="24"/>
        </w:rPr>
        <w:t>亩，比大京九</w:t>
      </w:r>
      <w:r>
        <w:rPr>
          <w:rFonts w:ascii="Times New Roman" w:hAnsi="宋体" w:hint="eastAsia"/>
          <w:color w:val="000000" w:themeColor="text1"/>
          <w:sz w:val="24"/>
        </w:rPr>
        <w:t>26</w:t>
      </w:r>
      <w:r>
        <w:rPr>
          <w:rFonts w:ascii="Times New Roman" w:hAnsi="宋体" w:hint="eastAsia"/>
          <w:color w:val="000000" w:themeColor="text1"/>
          <w:sz w:val="24"/>
        </w:rPr>
        <w:t>增产</w:t>
      </w:r>
      <w:r>
        <w:rPr>
          <w:rFonts w:ascii="Times New Roman" w:hAnsi="宋体" w:hint="eastAsia"/>
          <w:color w:val="000000" w:themeColor="text1"/>
          <w:sz w:val="24"/>
        </w:rPr>
        <w:t>12.4</w:t>
      </w:r>
      <w:r>
        <w:rPr>
          <w:rFonts w:ascii="Times New Roman" w:hAnsi="宋体" w:hint="eastAsia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，</w:t>
      </w:r>
      <w:r>
        <w:rPr>
          <w:rFonts w:ascii="Times New Roman" w:hAnsi="宋体" w:hint="eastAsia"/>
          <w:color w:val="000000" w:themeColor="text1"/>
          <w:sz w:val="24"/>
        </w:rPr>
        <w:t>5</w:t>
      </w:r>
      <w:r>
        <w:rPr>
          <w:rFonts w:ascii="Times New Roman" w:hAnsi="宋体" w:hint="eastAsia"/>
          <w:color w:val="000000" w:themeColor="text1"/>
          <w:sz w:val="24"/>
        </w:rPr>
        <w:t>个试点表现为</w:t>
      </w:r>
      <w:r>
        <w:rPr>
          <w:rFonts w:ascii="Times New Roman" w:hAnsi="宋体" w:hint="eastAsia"/>
          <w:color w:val="000000" w:themeColor="text1"/>
          <w:sz w:val="24"/>
        </w:rPr>
        <w:t>4</w:t>
      </w:r>
      <w:r>
        <w:rPr>
          <w:rFonts w:ascii="Times New Roman" w:hAnsi="宋体" w:hint="eastAsia"/>
          <w:color w:val="000000" w:themeColor="text1"/>
          <w:sz w:val="24"/>
        </w:rPr>
        <w:t>增</w:t>
      </w:r>
      <w:r>
        <w:rPr>
          <w:rFonts w:ascii="Times New Roman" w:hAnsi="宋体" w:hint="eastAsia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减，居第</w:t>
      </w:r>
      <w:r>
        <w:rPr>
          <w:rFonts w:ascii="Times New Roman" w:hAnsi="宋体" w:hint="eastAsia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位。出苗至收获</w:t>
      </w:r>
      <w:r>
        <w:rPr>
          <w:rFonts w:ascii="Times New Roman" w:hAnsi="宋体" w:hint="eastAsia"/>
          <w:color w:val="000000" w:themeColor="text1"/>
          <w:sz w:val="24"/>
        </w:rPr>
        <w:t>12</w:t>
      </w:r>
      <w:r>
        <w:rPr>
          <w:rFonts w:ascii="Times New Roman" w:hAnsi="宋体" w:hint="eastAsia"/>
          <w:color w:val="000000" w:themeColor="text1"/>
          <w:sz w:val="24"/>
        </w:rPr>
        <w:t>7</w:t>
      </w:r>
      <w:r>
        <w:rPr>
          <w:rFonts w:ascii="Times New Roman" w:hAnsi="宋体" w:hint="eastAsia"/>
          <w:color w:val="000000" w:themeColor="text1"/>
          <w:sz w:val="24"/>
        </w:rPr>
        <w:t>天；株型</w:t>
      </w:r>
      <w:r>
        <w:rPr>
          <w:rFonts w:hAnsi="宋体" w:hint="eastAsia"/>
          <w:color w:val="000000" w:themeColor="text1"/>
          <w:sz w:val="24"/>
        </w:rPr>
        <w:t>半</w:t>
      </w:r>
      <w:r>
        <w:rPr>
          <w:rFonts w:hAnsi="宋体"/>
          <w:color w:val="000000" w:themeColor="text1"/>
          <w:sz w:val="24"/>
        </w:rPr>
        <w:t>紧凑</w:t>
      </w:r>
      <w:r>
        <w:rPr>
          <w:rFonts w:ascii="Times New Roman" w:hAnsi="宋体" w:hint="eastAsia"/>
          <w:color w:val="000000" w:themeColor="text1"/>
          <w:sz w:val="24"/>
        </w:rPr>
        <w:t>，株高</w:t>
      </w:r>
      <w:r>
        <w:rPr>
          <w:rFonts w:ascii="Times New Roman" w:hAnsi="宋体" w:hint="eastAsia"/>
          <w:color w:val="000000" w:themeColor="text1"/>
          <w:sz w:val="24"/>
        </w:rPr>
        <w:t>354.6</w:t>
      </w:r>
      <w:r>
        <w:rPr>
          <w:rFonts w:ascii="Times New Roman" w:hAnsi="宋体" w:hint="eastAsia"/>
          <w:color w:val="000000" w:themeColor="text1"/>
          <w:sz w:val="24"/>
        </w:rPr>
        <w:t>cm</w:t>
      </w:r>
      <w:r>
        <w:rPr>
          <w:rFonts w:ascii="Times New Roman" w:hAnsi="宋体" w:hint="eastAsia"/>
          <w:color w:val="000000" w:themeColor="text1"/>
          <w:sz w:val="24"/>
        </w:rPr>
        <w:t>，穗位</w:t>
      </w:r>
      <w:r>
        <w:rPr>
          <w:rFonts w:ascii="Times New Roman" w:hAnsi="宋体" w:hint="eastAsia"/>
          <w:color w:val="000000" w:themeColor="text1"/>
          <w:sz w:val="24"/>
        </w:rPr>
        <w:t>204.8</w:t>
      </w:r>
      <w:r>
        <w:rPr>
          <w:rFonts w:ascii="Times New Roman" w:hAnsi="宋体" w:hint="eastAsia"/>
          <w:color w:val="000000" w:themeColor="text1"/>
          <w:sz w:val="24"/>
        </w:rPr>
        <w:t>cm</w:t>
      </w:r>
      <w:r>
        <w:rPr>
          <w:rFonts w:ascii="Times New Roman" w:hAnsi="宋体" w:hint="eastAsia"/>
          <w:color w:val="000000" w:themeColor="text1"/>
          <w:sz w:val="24"/>
        </w:rPr>
        <w:t>；收获时平均绿叶片数</w:t>
      </w:r>
      <w:r>
        <w:rPr>
          <w:rFonts w:ascii="Times New Roman" w:hAnsi="宋体" w:hint="eastAsia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3</w:t>
      </w:r>
      <w:r>
        <w:rPr>
          <w:rFonts w:ascii="Times New Roman" w:hAnsi="宋体" w:hint="eastAsia"/>
          <w:color w:val="000000" w:themeColor="text1"/>
          <w:sz w:val="24"/>
        </w:rPr>
        <w:t>片，收获时</w:t>
      </w:r>
      <w:r>
        <w:rPr>
          <w:rFonts w:ascii="Times New Roman" w:hAnsi="宋体" w:hint="eastAsia"/>
          <w:color w:val="000000" w:themeColor="text1"/>
          <w:sz w:val="24"/>
        </w:rPr>
        <w:t>未见</w:t>
      </w:r>
      <w:r>
        <w:rPr>
          <w:rFonts w:ascii="Times New Roman" w:hAnsi="宋体" w:hint="eastAsia"/>
          <w:color w:val="000000" w:themeColor="text1"/>
          <w:sz w:val="24"/>
        </w:rPr>
        <w:t>籽粒乳线；倒伏率</w:t>
      </w:r>
      <w:r>
        <w:rPr>
          <w:rFonts w:ascii="Times New Roman" w:hAnsi="宋体" w:hint="eastAsia"/>
          <w:color w:val="000000" w:themeColor="text1"/>
          <w:sz w:val="24"/>
        </w:rPr>
        <w:t>0</w:t>
      </w:r>
      <w:r>
        <w:rPr>
          <w:rFonts w:ascii="Times New Roman" w:hAnsi="宋体" w:hint="eastAsia"/>
          <w:color w:val="000000" w:themeColor="text1"/>
          <w:sz w:val="24"/>
        </w:rPr>
        <w:t>、倒折率</w:t>
      </w:r>
      <w:r>
        <w:rPr>
          <w:rFonts w:ascii="Times New Roman" w:hAnsi="宋体" w:hint="eastAsia"/>
          <w:color w:val="000000" w:themeColor="text1"/>
          <w:sz w:val="24"/>
        </w:rPr>
        <w:t>2.6</w:t>
      </w:r>
      <w:r>
        <w:rPr>
          <w:rFonts w:ascii="Times New Roman" w:hAnsi="宋体" w:hint="eastAsia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，空秆率</w:t>
      </w:r>
      <w:r>
        <w:rPr>
          <w:rFonts w:ascii="Times New Roman" w:hAnsi="宋体" w:hint="eastAsia"/>
          <w:color w:val="000000" w:themeColor="text1"/>
          <w:sz w:val="24"/>
        </w:rPr>
        <w:t>21.0</w:t>
      </w:r>
      <w:r>
        <w:rPr>
          <w:rFonts w:ascii="Times New Roman" w:hAnsi="宋体" w:hint="eastAsia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，双穗率</w:t>
      </w:r>
      <w:r>
        <w:rPr>
          <w:rFonts w:ascii="Times New Roman" w:hAnsi="宋体" w:hint="eastAsia"/>
          <w:color w:val="000000" w:themeColor="text1"/>
          <w:sz w:val="24"/>
        </w:rPr>
        <w:t>0</w:t>
      </w:r>
      <w:r>
        <w:rPr>
          <w:rFonts w:ascii="Times New Roman" w:hAnsi="宋体" w:hint="eastAsia"/>
          <w:color w:val="000000" w:themeColor="text1"/>
          <w:sz w:val="24"/>
        </w:rPr>
        <w:t>；各试点田间平均表现，大斑病</w:t>
      </w:r>
      <w:r>
        <w:rPr>
          <w:rFonts w:ascii="Times New Roman" w:hAnsi="宋体" w:hint="eastAsia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级，小斑病</w:t>
      </w:r>
      <w:r>
        <w:rPr>
          <w:rFonts w:ascii="Times New Roman" w:hAnsi="宋体" w:hint="eastAsia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级，弯孢菌叶斑病</w:t>
      </w:r>
      <w:r>
        <w:rPr>
          <w:rFonts w:ascii="Times New Roman" w:hAnsi="宋体" w:hint="eastAsia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级，矮花叶病毒病</w:t>
      </w:r>
      <w:r>
        <w:rPr>
          <w:rFonts w:ascii="Times New Roman" w:hAnsi="宋体" w:hint="eastAsia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级，粗缩病</w:t>
      </w:r>
      <w:r>
        <w:rPr>
          <w:rFonts w:ascii="Times New Roman" w:hAnsi="宋体" w:hint="eastAsia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级，茎腐病</w:t>
      </w:r>
      <w:r>
        <w:rPr>
          <w:rFonts w:ascii="Times New Roman" w:hAnsi="宋体" w:hint="eastAsia"/>
          <w:color w:val="000000" w:themeColor="text1"/>
          <w:sz w:val="24"/>
        </w:rPr>
        <w:t>0.</w:t>
      </w:r>
      <w:r>
        <w:rPr>
          <w:rFonts w:ascii="Times New Roman" w:hAnsi="宋体" w:hint="eastAsia"/>
          <w:color w:val="000000" w:themeColor="text1"/>
          <w:sz w:val="24"/>
        </w:rPr>
        <w:t>5</w:t>
      </w:r>
      <w:r>
        <w:rPr>
          <w:rFonts w:ascii="Times New Roman" w:hAnsi="宋体" w:hint="eastAsia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，丝黑穗病</w:t>
      </w:r>
      <w:r>
        <w:rPr>
          <w:rFonts w:ascii="Times New Roman" w:hAnsi="宋体" w:hint="eastAsia"/>
          <w:color w:val="000000" w:themeColor="text1"/>
          <w:sz w:val="24"/>
        </w:rPr>
        <w:t>1.2</w:t>
      </w:r>
      <w:r>
        <w:rPr>
          <w:rFonts w:ascii="Times New Roman" w:hAnsi="宋体" w:hint="eastAsia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，心叶期玉米螟为害</w:t>
      </w:r>
      <w:r>
        <w:rPr>
          <w:rFonts w:ascii="Times New Roman" w:hAnsi="宋体" w:hint="eastAsia"/>
          <w:color w:val="000000" w:themeColor="text1"/>
          <w:sz w:val="24"/>
        </w:rPr>
        <w:t>0</w:t>
      </w:r>
      <w:r>
        <w:rPr>
          <w:rFonts w:ascii="Times New Roman" w:hAnsi="宋体" w:hint="eastAsia"/>
          <w:color w:val="000000" w:themeColor="text1"/>
          <w:sz w:val="24"/>
        </w:rPr>
        <w:t>。</w:t>
      </w:r>
      <w:r>
        <w:rPr>
          <w:rFonts w:ascii="Times New Roman" w:hAnsi="宋体" w:hint="eastAsia"/>
          <w:color w:val="000000" w:themeColor="text1"/>
          <w:sz w:val="24"/>
        </w:rPr>
        <w:t xml:space="preserve"> </w:t>
      </w:r>
    </w:p>
    <w:p w:rsidR="007B544F" w:rsidRDefault="002E36D2">
      <w:pPr>
        <w:spacing w:line="360" w:lineRule="auto"/>
        <w:rPr>
          <w:b/>
          <w:color w:val="000000" w:themeColor="text1"/>
          <w:sz w:val="24"/>
        </w:rPr>
      </w:pPr>
      <w:r>
        <w:rPr>
          <w:rFonts w:ascii="Times New Roman" w:hint="eastAsia"/>
          <w:b/>
          <w:color w:val="000000"/>
          <w:spacing w:val="-4"/>
          <w:sz w:val="24"/>
        </w:rPr>
        <w:t>7.2</w:t>
      </w:r>
      <w:r>
        <w:rPr>
          <w:rFonts w:hint="eastAsia"/>
          <w:b/>
          <w:color w:val="000000" w:themeColor="text1"/>
          <w:sz w:val="24"/>
        </w:rPr>
        <w:t>烁秋</w:t>
      </w:r>
      <w:r>
        <w:rPr>
          <w:rFonts w:hint="eastAsia"/>
          <w:b/>
          <w:color w:val="000000" w:themeColor="text1"/>
          <w:sz w:val="24"/>
        </w:rPr>
        <w:t>196</w:t>
      </w:r>
    </w:p>
    <w:p w:rsidR="007B544F" w:rsidRDefault="002E36D2">
      <w:pPr>
        <w:spacing w:line="360" w:lineRule="auto"/>
        <w:rPr>
          <w:b/>
          <w:color w:val="000000" w:themeColor="text1"/>
          <w:sz w:val="24"/>
        </w:rPr>
      </w:pPr>
      <w:r>
        <w:rPr>
          <w:rFonts w:ascii="Times New Roman" w:hAnsi="宋体" w:hint="eastAsia"/>
          <w:color w:val="000000" w:themeColor="text1"/>
          <w:sz w:val="24"/>
        </w:rPr>
        <w:t>平均生物产量鲜重为</w:t>
      </w:r>
      <w:r>
        <w:rPr>
          <w:rFonts w:ascii="Times New Roman" w:hAnsi="宋体" w:hint="eastAsia"/>
          <w:color w:val="000000" w:themeColor="text1"/>
          <w:sz w:val="24"/>
        </w:rPr>
        <w:t>5428.7</w:t>
      </w:r>
      <w:r>
        <w:rPr>
          <w:rFonts w:ascii="Times New Roman" w:hAnsi="宋体" w:hint="eastAsia"/>
          <w:color w:val="000000" w:themeColor="text1"/>
          <w:sz w:val="24"/>
        </w:rPr>
        <w:t>kg/</w:t>
      </w:r>
      <w:r>
        <w:rPr>
          <w:rFonts w:ascii="Times New Roman" w:hAnsi="宋体" w:hint="eastAsia"/>
          <w:color w:val="000000" w:themeColor="text1"/>
          <w:sz w:val="24"/>
        </w:rPr>
        <w:t>亩，比大京九</w:t>
      </w:r>
      <w:r>
        <w:rPr>
          <w:rFonts w:ascii="Times New Roman" w:hAnsi="宋体" w:hint="eastAsia"/>
          <w:color w:val="000000" w:themeColor="text1"/>
          <w:sz w:val="24"/>
        </w:rPr>
        <w:t>26</w:t>
      </w:r>
      <w:r>
        <w:rPr>
          <w:rFonts w:ascii="Times New Roman" w:hAnsi="宋体" w:hint="eastAsia"/>
          <w:color w:val="000000" w:themeColor="text1"/>
          <w:sz w:val="24"/>
        </w:rPr>
        <w:t>增</w:t>
      </w:r>
      <w:r>
        <w:rPr>
          <w:rFonts w:ascii="Times New Roman" w:hAnsi="宋体" w:hint="eastAsia"/>
          <w:color w:val="000000" w:themeColor="text1"/>
          <w:sz w:val="24"/>
        </w:rPr>
        <w:t>产</w:t>
      </w:r>
      <w:r>
        <w:rPr>
          <w:rFonts w:ascii="Times New Roman" w:hAnsi="宋体" w:hint="eastAsia"/>
          <w:color w:val="000000" w:themeColor="text1"/>
          <w:sz w:val="24"/>
        </w:rPr>
        <w:t>4.8</w:t>
      </w:r>
      <w:r>
        <w:rPr>
          <w:rFonts w:ascii="Times New Roman" w:hAnsi="宋体" w:hint="eastAsia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，</w:t>
      </w:r>
      <w:r>
        <w:rPr>
          <w:rFonts w:ascii="Times New Roman" w:hAnsi="宋体" w:hint="eastAsia"/>
          <w:color w:val="000000" w:themeColor="text1"/>
          <w:sz w:val="24"/>
        </w:rPr>
        <w:t>5</w:t>
      </w:r>
      <w:r>
        <w:rPr>
          <w:rFonts w:ascii="Times New Roman" w:hAnsi="宋体" w:hint="eastAsia"/>
          <w:color w:val="000000" w:themeColor="text1"/>
          <w:sz w:val="24"/>
        </w:rPr>
        <w:t>个试点表现为</w:t>
      </w:r>
      <w:r>
        <w:rPr>
          <w:rFonts w:ascii="Times New Roman" w:hAnsi="宋体" w:hint="eastAsia"/>
          <w:color w:val="000000" w:themeColor="text1"/>
          <w:sz w:val="24"/>
        </w:rPr>
        <w:t>4</w:t>
      </w:r>
      <w:r>
        <w:rPr>
          <w:rFonts w:ascii="Times New Roman" w:hAnsi="宋体" w:hint="eastAsia"/>
          <w:color w:val="000000" w:themeColor="text1"/>
          <w:sz w:val="24"/>
        </w:rPr>
        <w:t>增</w:t>
      </w:r>
      <w:r>
        <w:rPr>
          <w:rFonts w:ascii="Times New Roman" w:hAnsi="宋体" w:hint="eastAsia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减，居第</w:t>
      </w:r>
      <w:r>
        <w:rPr>
          <w:rFonts w:ascii="Times New Roman" w:hAnsi="宋体" w:hint="eastAsia"/>
          <w:color w:val="000000" w:themeColor="text1"/>
          <w:sz w:val="24"/>
        </w:rPr>
        <w:t>2</w:t>
      </w:r>
      <w:r>
        <w:rPr>
          <w:rFonts w:ascii="Times New Roman" w:hAnsi="宋体" w:hint="eastAsia"/>
          <w:color w:val="000000" w:themeColor="text1"/>
          <w:sz w:val="24"/>
        </w:rPr>
        <w:t>位。平均生物产量干重</w:t>
      </w:r>
      <w:r>
        <w:rPr>
          <w:rFonts w:ascii="Times New Roman" w:hAnsi="宋体" w:hint="eastAsia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760.1</w:t>
      </w:r>
      <w:r>
        <w:rPr>
          <w:rFonts w:ascii="Times New Roman" w:hAnsi="宋体" w:hint="eastAsia"/>
          <w:color w:val="000000" w:themeColor="text1"/>
          <w:sz w:val="24"/>
        </w:rPr>
        <w:t>kg/</w:t>
      </w:r>
      <w:r>
        <w:rPr>
          <w:rFonts w:ascii="Times New Roman" w:hAnsi="宋体" w:hint="eastAsia"/>
          <w:color w:val="000000" w:themeColor="text1"/>
          <w:sz w:val="24"/>
        </w:rPr>
        <w:t>亩，比大京九</w:t>
      </w:r>
      <w:r>
        <w:rPr>
          <w:rFonts w:ascii="Times New Roman" w:hAnsi="宋体" w:hint="eastAsia"/>
          <w:color w:val="000000" w:themeColor="text1"/>
          <w:sz w:val="24"/>
        </w:rPr>
        <w:t>26</w:t>
      </w:r>
      <w:r>
        <w:rPr>
          <w:rFonts w:ascii="Times New Roman" w:hAnsi="宋体" w:hint="eastAsia"/>
          <w:color w:val="000000" w:themeColor="text1"/>
          <w:sz w:val="24"/>
        </w:rPr>
        <w:t>减</w:t>
      </w:r>
      <w:r>
        <w:rPr>
          <w:rFonts w:ascii="Times New Roman" w:hAnsi="宋体" w:hint="eastAsia"/>
          <w:color w:val="000000" w:themeColor="text1"/>
          <w:sz w:val="24"/>
        </w:rPr>
        <w:t>产</w:t>
      </w:r>
      <w:r>
        <w:rPr>
          <w:rFonts w:ascii="Times New Roman" w:hAnsi="宋体" w:hint="eastAsia"/>
          <w:color w:val="000000" w:themeColor="text1"/>
          <w:sz w:val="24"/>
        </w:rPr>
        <w:t>0.2</w:t>
      </w:r>
      <w:r>
        <w:rPr>
          <w:rFonts w:ascii="Times New Roman" w:hAnsi="宋体" w:hint="eastAsia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，</w:t>
      </w:r>
      <w:r>
        <w:rPr>
          <w:rFonts w:ascii="Times New Roman" w:hAnsi="宋体" w:hint="eastAsia"/>
          <w:color w:val="000000" w:themeColor="text1"/>
          <w:sz w:val="24"/>
        </w:rPr>
        <w:t>5</w:t>
      </w:r>
      <w:r>
        <w:rPr>
          <w:rFonts w:ascii="Times New Roman" w:hAnsi="宋体" w:hint="eastAsia"/>
          <w:color w:val="000000" w:themeColor="text1"/>
          <w:sz w:val="24"/>
        </w:rPr>
        <w:t>个试点表现为</w:t>
      </w:r>
      <w:r>
        <w:rPr>
          <w:rFonts w:ascii="Times New Roman" w:hAnsi="宋体" w:hint="eastAsia"/>
          <w:color w:val="000000" w:themeColor="text1"/>
          <w:sz w:val="24"/>
        </w:rPr>
        <w:t>3</w:t>
      </w:r>
      <w:r>
        <w:rPr>
          <w:rFonts w:ascii="Times New Roman" w:hAnsi="宋体" w:hint="eastAsia"/>
          <w:color w:val="000000" w:themeColor="text1"/>
          <w:sz w:val="24"/>
        </w:rPr>
        <w:t>增</w:t>
      </w:r>
      <w:r>
        <w:rPr>
          <w:rFonts w:ascii="Times New Roman" w:hAnsi="宋体" w:hint="eastAsia"/>
          <w:color w:val="000000" w:themeColor="text1"/>
          <w:sz w:val="24"/>
        </w:rPr>
        <w:t>2</w:t>
      </w:r>
      <w:r>
        <w:rPr>
          <w:rFonts w:ascii="Times New Roman" w:hAnsi="宋体" w:hint="eastAsia"/>
          <w:color w:val="000000" w:themeColor="text1"/>
          <w:sz w:val="24"/>
        </w:rPr>
        <w:t>减，居第</w:t>
      </w:r>
      <w:r>
        <w:rPr>
          <w:rFonts w:ascii="Times New Roman" w:hAnsi="宋体" w:hint="eastAsia"/>
          <w:color w:val="000000" w:themeColor="text1"/>
          <w:sz w:val="24"/>
        </w:rPr>
        <w:t>6</w:t>
      </w:r>
      <w:r>
        <w:rPr>
          <w:rFonts w:ascii="Times New Roman" w:hAnsi="宋体" w:hint="eastAsia"/>
          <w:color w:val="000000" w:themeColor="text1"/>
          <w:sz w:val="24"/>
        </w:rPr>
        <w:t>位。出苗至收获</w:t>
      </w:r>
      <w:r>
        <w:rPr>
          <w:rFonts w:ascii="Times New Roman" w:hAnsi="宋体" w:hint="eastAsia"/>
          <w:color w:val="000000" w:themeColor="text1"/>
          <w:sz w:val="24"/>
        </w:rPr>
        <w:t>12</w:t>
      </w:r>
      <w:r>
        <w:rPr>
          <w:rFonts w:ascii="Times New Roman" w:hAnsi="宋体" w:hint="eastAsia"/>
          <w:color w:val="000000" w:themeColor="text1"/>
          <w:sz w:val="24"/>
        </w:rPr>
        <w:t>7</w:t>
      </w:r>
      <w:r>
        <w:rPr>
          <w:rFonts w:ascii="Times New Roman" w:hAnsi="宋体" w:hint="eastAsia"/>
          <w:color w:val="000000" w:themeColor="text1"/>
          <w:sz w:val="24"/>
        </w:rPr>
        <w:t>天；株型</w:t>
      </w:r>
      <w:r>
        <w:rPr>
          <w:rFonts w:hAnsi="宋体" w:hint="eastAsia"/>
          <w:color w:val="000000" w:themeColor="text1"/>
          <w:sz w:val="24"/>
        </w:rPr>
        <w:t>半</w:t>
      </w:r>
      <w:r>
        <w:rPr>
          <w:rFonts w:hAnsi="宋体"/>
          <w:color w:val="000000" w:themeColor="text1"/>
          <w:sz w:val="24"/>
        </w:rPr>
        <w:t>紧凑</w:t>
      </w:r>
      <w:r>
        <w:rPr>
          <w:rFonts w:ascii="Times New Roman" w:hAnsi="宋体" w:hint="eastAsia"/>
          <w:color w:val="000000" w:themeColor="text1"/>
          <w:sz w:val="24"/>
        </w:rPr>
        <w:t>，株高</w:t>
      </w:r>
      <w:r>
        <w:rPr>
          <w:rFonts w:ascii="Times New Roman" w:hAnsi="宋体" w:hint="eastAsia"/>
          <w:color w:val="000000" w:themeColor="text1"/>
          <w:sz w:val="24"/>
        </w:rPr>
        <w:t>332.0</w:t>
      </w:r>
      <w:r>
        <w:rPr>
          <w:rFonts w:ascii="Times New Roman" w:hAnsi="宋体" w:hint="eastAsia"/>
          <w:color w:val="000000" w:themeColor="text1"/>
          <w:sz w:val="24"/>
        </w:rPr>
        <w:t>cm</w:t>
      </w:r>
      <w:r>
        <w:rPr>
          <w:rFonts w:ascii="Times New Roman" w:hAnsi="宋体" w:hint="eastAsia"/>
          <w:color w:val="000000" w:themeColor="text1"/>
          <w:sz w:val="24"/>
        </w:rPr>
        <w:t>，穗位</w:t>
      </w:r>
      <w:r>
        <w:rPr>
          <w:rFonts w:ascii="Times New Roman" w:hAnsi="宋体" w:hint="eastAsia"/>
          <w:color w:val="000000" w:themeColor="text1"/>
          <w:sz w:val="24"/>
        </w:rPr>
        <w:t>151.</w:t>
      </w:r>
      <w:r>
        <w:rPr>
          <w:rFonts w:ascii="Times New Roman" w:hAnsi="宋体" w:hint="eastAsia"/>
          <w:color w:val="000000" w:themeColor="text1"/>
          <w:sz w:val="24"/>
        </w:rPr>
        <w:t>2</w:t>
      </w:r>
      <w:r>
        <w:rPr>
          <w:rFonts w:ascii="Times New Roman" w:hAnsi="宋体" w:hint="eastAsia"/>
          <w:color w:val="000000" w:themeColor="text1"/>
          <w:sz w:val="24"/>
        </w:rPr>
        <w:t>m</w:t>
      </w:r>
      <w:r>
        <w:rPr>
          <w:rFonts w:ascii="Times New Roman" w:hAnsi="宋体" w:hint="eastAsia"/>
          <w:color w:val="000000" w:themeColor="text1"/>
          <w:sz w:val="24"/>
        </w:rPr>
        <w:t>；收获时平均绿叶片数</w:t>
      </w:r>
      <w:r>
        <w:rPr>
          <w:rFonts w:ascii="Times New Roman" w:hAnsi="宋体" w:hint="eastAsia"/>
          <w:color w:val="000000" w:themeColor="text1"/>
          <w:sz w:val="24"/>
        </w:rPr>
        <w:t>14</w:t>
      </w:r>
      <w:r>
        <w:rPr>
          <w:rFonts w:ascii="Times New Roman" w:hAnsi="宋体" w:hint="eastAsia"/>
          <w:color w:val="000000" w:themeColor="text1"/>
          <w:sz w:val="24"/>
        </w:rPr>
        <w:t>片，收获时籽粒乳线</w:t>
      </w:r>
      <w:r>
        <w:rPr>
          <w:rFonts w:ascii="Times New Roman" w:hAnsi="宋体" w:hint="eastAsia"/>
          <w:color w:val="000000" w:themeColor="text1"/>
          <w:sz w:val="24"/>
        </w:rPr>
        <w:t>为</w:t>
      </w:r>
      <w:r>
        <w:rPr>
          <w:rFonts w:ascii="Times New Roman" w:hAnsi="宋体" w:hint="eastAsia"/>
          <w:color w:val="000000" w:themeColor="text1"/>
          <w:sz w:val="24"/>
        </w:rPr>
        <w:t>18</w:t>
      </w:r>
      <w:r>
        <w:rPr>
          <w:rFonts w:ascii="Times New Roman" w:hAnsi="宋体" w:hint="eastAsia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；倒伏率</w:t>
      </w:r>
      <w:r>
        <w:rPr>
          <w:rFonts w:ascii="Times New Roman" w:hAnsi="宋体" w:hint="eastAsia"/>
          <w:color w:val="000000" w:themeColor="text1"/>
          <w:sz w:val="24"/>
        </w:rPr>
        <w:t>0</w:t>
      </w:r>
      <w:r>
        <w:rPr>
          <w:rFonts w:ascii="Times New Roman" w:hAnsi="宋体" w:hint="eastAsia"/>
          <w:color w:val="000000" w:themeColor="text1"/>
          <w:sz w:val="24"/>
        </w:rPr>
        <w:t>.2%</w:t>
      </w:r>
      <w:r>
        <w:rPr>
          <w:rFonts w:ascii="Times New Roman" w:hAnsi="宋体" w:hint="eastAsia"/>
          <w:color w:val="000000" w:themeColor="text1"/>
          <w:sz w:val="24"/>
        </w:rPr>
        <w:t>、倒折率</w:t>
      </w:r>
      <w:r>
        <w:rPr>
          <w:rFonts w:ascii="Times New Roman" w:hAnsi="宋体" w:hint="eastAsia"/>
          <w:color w:val="000000" w:themeColor="text1"/>
          <w:sz w:val="24"/>
        </w:rPr>
        <w:t>2.8%</w:t>
      </w:r>
      <w:r>
        <w:rPr>
          <w:rFonts w:ascii="Times New Roman" w:hAnsi="宋体" w:hint="eastAsia"/>
          <w:color w:val="000000" w:themeColor="text1"/>
          <w:sz w:val="24"/>
        </w:rPr>
        <w:t>，空秆率</w:t>
      </w:r>
      <w:r>
        <w:rPr>
          <w:rFonts w:ascii="Times New Roman" w:hAnsi="宋体" w:hint="eastAsia"/>
          <w:color w:val="000000" w:themeColor="text1"/>
          <w:sz w:val="24"/>
        </w:rPr>
        <w:t>1.0</w:t>
      </w:r>
      <w:r>
        <w:rPr>
          <w:rFonts w:ascii="Times New Roman" w:hAnsi="宋体" w:hint="eastAsia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，双穗率</w:t>
      </w:r>
      <w:r>
        <w:rPr>
          <w:rFonts w:ascii="Times New Roman" w:hAnsi="宋体" w:hint="eastAsia"/>
          <w:color w:val="000000" w:themeColor="text1"/>
          <w:sz w:val="24"/>
        </w:rPr>
        <w:t>0</w:t>
      </w:r>
      <w:r>
        <w:rPr>
          <w:rFonts w:ascii="Times New Roman" w:hAnsi="宋体" w:hint="eastAsia"/>
          <w:color w:val="000000" w:themeColor="text1"/>
          <w:sz w:val="24"/>
        </w:rPr>
        <w:t>；各试点田间平均表现，大斑病</w:t>
      </w:r>
      <w:r>
        <w:rPr>
          <w:rFonts w:ascii="Times New Roman" w:hAnsi="宋体" w:hint="eastAsia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级，小斑病</w:t>
      </w:r>
      <w:r>
        <w:rPr>
          <w:rFonts w:ascii="Times New Roman" w:hAnsi="宋体" w:hint="eastAsia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级，弯孢菌叶斑病</w:t>
      </w:r>
      <w:r>
        <w:rPr>
          <w:rFonts w:ascii="Times New Roman" w:hAnsi="宋体" w:hint="eastAsia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级，矮花叶病毒病</w:t>
      </w:r>
      <w:r>
        <w:rPr>
          <w:rFonts w:ascii="Times New Roman" w:hAnsi="宋体" w:hint="eastAsia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级，粗缩病</w:t>
      </w:r>
      <w:r>
        <w:rPr>
          <w:rFonts w:ascii="Times New Roman" w:hAnsi="宋体" w:hint="eastAsia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级，茎腐病</w:t>
      </w:r>
      <w:r>
        <w:rPr>
          <w:rFonts w:ascii="Times New Roman" w:hAnsi="宋体" w:hint="eastAsia"/>
          <w:color w:val="000000" w:themeColor="text1"/>
          <w:sz w:val="24"/>
        </w:rPr>
        <w:t>0.</w:t>
      </w:r>
      <w:r>
        <w:rPr>
          <w:rFonts w:ascii="Times New Roman" w:hAnsi="宋体" w:hint="eastAsia"/>
          <w:color w:val="000000" w:themeColor="text1"/>
          <w:sz w:val="24"/>
        </w:rPr>
        <w:t>5</w:t>
      </w:r>
      <w:r>
        <w:rPr>
          <w:rFonts w:ascii="Times New Roman" w:hAnsi="宋体" w:hint="eastAsia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，丝黑穗病</w:t>
      </w:r>
      <w:r>
        <w:rPr>
          <w:rFonts w:ascii="Times New Roman" w:hAnsi="宋体" w:hint="eastAsia"/>
          <w:color w:val="000000" w:themeColor="text1"/>
          <w:sz w:val="24"/>
        </w:rPr>
        <w:t>0.</w:t>
      </w:r>
      <w:r>
        <w:rPr>
          <w:rFonts w:ascii="Times New Roman" w:hAnsi="宋体" w:hint="eastAsia"/>
          <w:color w:val="000000" w:themeColor="text1"/>
          <w:sz w:val="24"/>
        </w:rPr>
        <w:t>2</w:t>
      </w:r>
      <w:r>
        <w:rPr>
          <w:rFonts w:ascii="Times New Roman" w:hAnsi="宋体" w:hint="eastAsia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，心叶期玉米螟为害</w:t>
      </w:r>
      <w:r>
        <w:rPr>
          <w:rFonts w:ascii="Times New Roman" w:hAnsi="宋体" w:hint="eastAsia"/>
          <w:color w:val="000000" w:themeColor="text1"/>
          <w:sz w:val="24"/>
        </w:rPr>
        <w:t>0</w:t>
      </w:r>
      <w:r>
        <w:rPr>
          <w:rFonts w:ascii="Times New Roman" w:hAnsi="宋体" w:hint="eastAsia"/>
          <w:color w:val="000000" w:themeColor="text1"/>
          <w:sz w:val="24"/>
        </w:rPr>
        <w:t>。</w:t>
      </w:r>
    </w:p>
    <w:p w:rsidR="007B544F" w:rsidRDefault="002E36D2">
      <w:pPr>
        <w:spacing w:line="360" w:lineRule="auto"/>
        <w:rPr>
          <w:b/>
          <w:color w:val="000000" w:themeColor="text1"/>
          <w:sz w:val="24"/>
        </w:rPr>
      </w:pPr>
      <w:r>
        <w:rPr>
          <w:rFonts w:ascii="Times New Roman" w:hint="eastAsia"/>
          <w:b/>
          <w:color w:val="000000"/>
          <w:spacing w:val="-4"/>
          <w:sz w:val="24"/>
        </w:rPr>
        <w:t>7.</w:t>
      </w:r>
      <w:r>
        <w:rPr>
          <w:rFonts w:ascii="Times New Roman" w:hint="eastAsia"/>
          <w:b/>
          <w:color w:val="000000"/>
          <w:spacing w:val="-4"/>
          <w:sz w:val="24"/>
        </w:rPr>
        <w:t>3</w:t>
      </w:r>
      <w:r>
        <w:rPr>
          <w:rFonts w:hint="eastAsia"/>
          <w:b/>
          <w:color w:val="000000"/>
          <w:sz w:val="24"/>
        </w:rPr>
        <w:t>西蒙</w:t>
      </w:r>
      <w:r>
        <w:rPr>
          <w:rFonts w:hint="eastAsia"/>
          <w:b/>
          <w:color w:val="000000"/>
          <w:sz w:val="24"/>
        </w:rPr>
        <w:t>8897</w:t>
      </w:r>
    </w:p>
    <w:p w:rsidR="007B544F" w:rsidRDefault="002E36D2">
      <w:pPr>
        <w:pStyle w:val="a3"/>
        <w:spacing w:line="360" w:lineRule="auto"/>
        <w:ind w:firstLine="480"/>
        <w:rPr>
          <w:rFonts w:eastAsia="黑体"/>
          <w:b/>
          <w:color w:val="000000" w:themeColor="text1"/>
          <w:sz w:val="24"/>
        </w:rPr>
      </w:pP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平均生物产量鲜重为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5379.7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kg/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亩，比大京九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26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产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3.8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5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个试点表现为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4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减，居第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4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位。平均生物产量干重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1915.5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kg/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亩，比大京九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26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增产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8.6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5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个试点表现为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全部增产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，居第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位。出苗至收获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7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天；株型</w:t>
      </w:r>
      <w:r>
        <w:rPr>
          <w:rFonts w:hAnsi="宋体" w:hint="eastAsia"/>
          <w:color w:val="000000" w:themeColor="text1"/>
          <w:sz w:val="24"/>
        </w:rPr>
        <w:t>半</w:t>
      </w:r>
      <w:r>
        <w:rPr>
          <w:rFonts w:hAnsi="宋体"/>
          <w:color w:val="000000" w:themeColor="text1"/>
          <w:sz w:val="24"/>
        </w:rPr>
        <w:t>紧凑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，株高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33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3.0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cm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，穗位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32.8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cm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；收获时平均绿叶片数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片，收获时籽粒乳线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为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；倒伏率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、倒折率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0.9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，空秆率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1.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，双穗率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；各试点田间平均表现，大斑病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级，小斑病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级，弯孢菌叶斑病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级，矮花叶病毒病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级，粗缩病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级，茎腐病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0.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5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，丝黑穗病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0.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，心叶期玉米螟为害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。</w:t>
      </w:r>
    </w:p>
    <w:p w:rsidR="007B544F" w:rsidRDefault="002E36D2">
      <w:pPr>
        <w:spacing w:line="360" w:lineRule="auto"/>
        <w:rPr>
          <w:rFonts w:eastAsia="黑体"/>
          <w:b/>
          <w:color w:val="000000" w:themeColor="text1"/>
          <w:sz w:val="24"/>
        </w:rPr>
      </w:pPr>
      <w:r>
        <w:rPr>
          <w:rFonts w:ascii="Times New Roman" w:hint="eastAsia"/>
          <w:b/>
          <w:color w:val="000000"/>
          <w:spacing w:val="-4"/>
          <w:sz w:val="24"/>
        </w:rPr>
        <w:t>7.</w:t>
      </w:r>
      <w:r>
        <w:rPr>
          <w:rFonts w:ascii="Times New Roman" w:hint="eastAsia"/>
          <w:b/>
          <w:color w:val="000000"/>
          <w:spacing w:val="-4"/>
          <w:sz w:val="24"/>
        </w:rPr>
        <w:t>4</w:t>
      </w:r>
      <w:r>
        <w:rPr>
          <w:rFonts w:hint="eastAsia"/>
          <w:b/>
          <w:color w:val="000000" w:themeColor="text1"/>
          <w:sz w:val="24"/>
        </w:rPr>
        <w:t>赤饲</w:t>
      </w:r>
      <w:r>
        <w:rPr>
          <w:rFonts w:hint="eastAsia"/>
          <w:b/>
          <w:color w:val="000000" w:themeColor="text1"/>
          <w:sz w:val="24"/>
        </w:rPr>
        <w:t>10</w:t>
      </w:r>
      <w:r>
        <w:rPr>
          <w:rFonts w:hint="eastAsia"/>
          <w:b/>
          <w:color w:val="000000" w:themeColor="text1"/>
          <w:sz w:val="24"/>
        </w:rPr>
        <w:t>3</w:t>
      </w:r>
    </w:p>
    <w:p w:rsidR="007B544F" w:rsidRDefault="002E36D2">
      <w:pPr>
        <w:pStyle w:val="a3"/>
        <w:spacing w:line="360" w:lineRule="auto"/>
        <w:ind w:firstLine="480"/>
        <w:rPr>
          <w:rFonts w:eastAsia="黑体"/>
          <w:b/>
          <w:color w:val="000000" w:themeColor="text1"/>
          <w:sz w:val="24"/>
        </w:rPr>
      </w:pP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平均生物产量鲜重为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5379.9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kg/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亩，比大京九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26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产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3.8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5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个试点表现为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4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减，居第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位。平均生物产量干重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815.9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kg/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亩，比大京九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26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增产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2.9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5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个试点表现为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4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减，居第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位。出苗至收获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7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天；株型</w:t>
      </w:r>
      <w:r>
        <w:rPr>
          <w:rFonts w:hAnsi="宋体" w:hint="eastAsia"/>
          <w:color w:val="000000" w:themeColor="text1"/>
          <w:sz w:val="24"/>
        </w:rPr>
        <w:t>半</w:t>
      </w:r>
      <w:r>
        <w:rPr>
          <w:rFonts w:hAnsi="宋体"/>
          <w:color w:val="000000" w:themeColor="text1"/>
          <w:sz w:val="24"/>
        </w:rPr>
        <w:t>紧凑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，株高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33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2.8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cm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，穗位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15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1.2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cm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；收获时平均绿叶片数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片，收获时籽粒乳线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为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27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；倒伏率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1.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、倒折率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1.0%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，空秆率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1.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，双穗率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；各试点田间平均表现，大斑病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级，小斑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lastRenderedPageBreak/>
        <w:t>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级，弯孢菌叶斑病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级，矮花叶病毒病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级，粗缩病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级，茎腐病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0.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4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，丝黑穗病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0.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，心叶期玉米螟为害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。</w:t>
      </w:r>
    </w:p>
    <w:p w:rsidR="007B544F" w:rsidRDefault="002E36D2">
      <w:pPr>
        <w:spacing w:line="360" w:lineRule="auto"/>
        <w:rPr>
          <w:b/>
          <w:color w:val="000000" w:themeColor="text1"/>
          <w:sz w:val="24"/>
        </w:rPr>
      </w:pPr>
      <w:r>
        <w:rPr>
          <w:rFonts w:ascii="Times New Roman" w:hint="eastAsia"/>
          <w:b/>
          <w:color w:val="000000"/>
          <w:spacing w:val="-4"/>
          <w:sz w:val="24"/>
        </w:rPr>
        <w:t>7.</w:t>
      </w:r>
      <w:r>
        <w:rPr>
          <w:rFonts w:ascii="Times New Roman" w:hint="eastAsia"/>
          <w:b/>
          <w:color w:val="000000"/>
          <w:spacing w:val="-4"/>
          <w:sz w:val="24"/>
        </w:rPr>
        <w:t>5</w:t>
      </w:r>
      <w:r>
        <w:rPr>
          <w:rFonts w:hint="eastAsia"/>
          <w:b/>
          <w:color w:val="000000" w:themeColor="text1"/>
          <w:sz w:val="24"/>
        </w:rPr>
        <w:t>中禾</w:t>
      </w:r>
      <w:r>
        <w:rPr>
          <w:rFonts w:hint="eastAsia"/>
          <w:b/>
          <w:color w:val="000000" w:themeColor="text1"/>
          <w:sz w:val="24"/>
        </w:rPr>
        <w:t>107</w:t>
      </w:r>
    </w:p>
    <w:p w:rsidR="007B544F" w:rsidRDefault="002E36D2">
      <w:pPr>
        <w:pStyle w:val="a3"/>
        <w:spacing w:line="360" w:lineRule="auto"/>
        <w:ind w:firstLine="480"/>
        <w:rPr>
          <w:b/>
          <w:color w:val="000000" w:themeColor="text1"/>
          <w:sz w:val="24"/>
        </w:rPr>
      </w:pP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平均生物产量鲜重为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5284.7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kg/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亩，比大京九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26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产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2.0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5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个试点表现为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4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减，居第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5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位。平均生物产量干重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1806.9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kg/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亩，比大京九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26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增产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2.4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5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个试点表现为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减，居第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4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位。出苗至收获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7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天；株型</w:t>
      </w:r>
      <w:r>
        <w:rPr>
          <w:rFonts w:hAnsi="宋体" w:hint="eastAsia"/>
          <w:color w:val="000000" w:themeColor="text1"/>
          <w:sz w:val="24"/>
        </w:rPr>
        <w:t>半</w:t>
      </w:r>
      <w:r>
        <w:rPr>
          <w:rFonts w:hAnsi="宋体"/>
          <w:color w:val="000000" w:themeColor="text1"/>
          <w:sz w:val="24"/>
        </w:rPr>
        <w:t>紧凑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，株高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330.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4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cm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，穗位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62.4</w:t>
      </w:r>
      <w:bookmarkStart w:id="0" w:name="_GoBack"/>
      <w:bookmarkEnd w:id="0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cm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；收获时平均绿叶片数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片，收获时籽粒乳线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为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；倒伏率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、倒折率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0.2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，空秆率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0.9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，双穗率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；各试点田间平均表现，大斑病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级，小斑病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级，弯孢菌叶斑病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级，矮花叶病毒病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级，粗缩病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级，茎腐病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0.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6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，丝黑穗病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0.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，心叶期玉米螟为害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。</w:t>
      </w:r>
    </w:p>
    <w:p w:rsidR="007B544F" w:rsidRDefault="002E36D2">
      <w:pPr>
        <w:spacing w:line="360" w:lineRule="auto"/>
        <w:rPr>
          <w:b/>
          <w:color w:val="000000" w:themeColor="text1"/>
          <w:sz w:val="24"/>
        </w:rPr>
      </w:pPr>
      <w:r>
        <w:rPr>
          <w:rFonts w:ascii="Times New Roman" w:hint="eastAsia"/>
          <w:b/>
          <w:color w:val="000000"/>
          <w:spacing w:val="-4"/>
          <w:sz w:val="24"/>
        </w:rPr>
        <w:t>7.</w:t>
      </w:r>
      <w:r>
        <w:rPr>
          <w:rFonts w:ascii="Times New Roman" w:hint="eastAsia"/>
          <w:b/>
          <w:color w:val="000000"/>
          <w:spacing w:val="-4"/>
          <w:sz w:val="24"/>
        </w:rPr>
        <w:t>6</w:t>
      </w:r>
      <w:r>
        <w:rPr>
          <w:rFonts w:hint="eastAsia"/>
          <w:b/>
          <w:color w:val="000000" w:themeColor="text1"/>
          <w:sz w:val="24"/>
        </w:rPr>
        <w:t>蒙育</w:t>
      </w:r>
      <w:r>
        <w:rPr>
          <w:rFonts w:hint="eastAsia"/>
          <w:b/>
          <w:color w:val="000000" w:themeColor="text1"/>
          <w:sz w:val="24"/>
        </w:rPr>
        <w:t>832</w:t>
      </w:r>
    </w:p>
    <w:p w:rsidR="007B544F" w:rsidRDefault="002E36D2">
      <w:pPr>
        <w:pStyle w:val="a3"/>
        <w:spacing w:line="360" w:lineRule="auto"/>
        <w:ind w:firstLine="480"/>
        <w:rPr>
          <w:rFonts w:ascii="Times New Roman" w:hAnsi="宋体"/>
          <w:bCs w:val="0"/>
          <w:color w:val="000000" w:themeColor="text1"/>
          <w:spacing w:val="0"/>
          <w:sz w:val="24"/>
        </w:rPr>
      </w:pP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平均生物产量鲜重为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5209.3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kg/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亩，比大京九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26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产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0.5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5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个试点表现为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减，居第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6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位。平均生物产量干重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1825.6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kg/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亩，比大京九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26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增产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3.5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5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个试点表现为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4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减，居第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位。出苗至收获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7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天；株型</w:t>
      </w:r>
      <w:r>
        <w:rPr>
          <w:rFonts w:hAnsi="宋体" w:hint="eastAsia"/>
          <w:color w:val="000000" w:themeColor="text1"/>
          <w:sz w:val="24"/>
        </w:rPr>
        <w:t>半</w:t>
      </w:r>
      <w:r>
        <w:rPr>
          <w:rFonts w:hAnsi="宋体"/>
          <w:color w:val="000000" w:themeColor="text1"/>
          <w:sz w:val="24"/>
        </w:rPr>
        <w:t>紧凑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，株高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21.4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cm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，穗位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30.0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cm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；收获时平均绿叶片数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片，收获时籽粒乳线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为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6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；倒伏率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、倒折率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0.9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，空秆率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1.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9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，双穗率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；各试点田间平均表现，大斑病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级，小斑病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级，弯孢菌叶斑病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级，矮花叶病毒病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级，粗缩病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级，茎腐病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0.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5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，丝黑穗病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0.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，心叶期玉米螟为害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。</w:t>
      </w:r>
    </w:p>
    <w:p w:rsidR="007B544F" w:rsidRDefault="002E36D2">
      <w:pPr>
        <w:spacing w:line="360" w:lineRule="auto"/>
        <w:rPr>
          <w:b/>
          <w:color w:val="000000" w:themeColor="text1"/>
          <w:sz w:val="24"/>
        </w:rPr>
      </w:pPr>
      <w:r>
        <w:rPr>
          <w:rFonts w:ascii="Times New Roman" w:hint="eastAsia"/>
          <w:b/>
          <w:color w:val="000000"/>
          <w:spacing w:val="-4"/>
          <w:sz w:val="24"/>
        </w:rPr>
        <w:t>7.</w:t>
      </w:r>
      <w:r>
        <w:rPr>
          <w:rFonts w:ascii="Times New Roman" w:hint="eastAsia"/>
          <w:b/>
          <w:color w:val="000000"/>
          <w:spacing w:val="-4"/>
          <w:sz w:val="24"/>
        </w:rPr>
        <w:t>7</w:t>
      </w:r>
      <w:r>
        <w:rPr>
          <w:rFonts w:hint="eastAsia"/>
          <w:b/>
          <w:color w:val="000000" w:themeColor="text1"/>
          <w:sz w:val="24"/>
        </w:rPr>
        <w:t>大京九</w:t>
      </w:r>
      <w:r>
        <w:rPr>
          <w:rFonts w:hint="eastAsia"/>
          <w:b/>
          <w:color w:val="000000" w:themeColor="text1"/>
          <w:sz w:val="24"/>
        </w:rPr>
        <w:t>26(CK)</w:t>
      </w:r>
    </w:p>
    <w:p w:rsidR="007B544F" w:rsidRDefault="002E36D2">
      <w:pPr>
        <w:pStyle w:val="a3"/>
        <w:spacing w:line="360" w:lineRule="auto"/>
        <w:ind w:firstLine="480"/>
        <w:rPr>
          <w:rFonts w:ascii="Times New Roman" w:hAnsi="宋体"/>
          <w:bCs w:val="0"/>
          <w:color w:val="000000" w:themeColor="text1"/>
          <w:spacing w:val="0"/>
          <w:sz w:val="24"/>
        </w:rPr>
      </w:pP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平均生物产量鲜重为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5182.1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kg/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亩，居第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7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位。平均生物产量干重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764.3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kg/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亩，居第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5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位。出苗至收获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7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天，收获时籽粒乳线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为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；株型半</w:t>
      </w:r>
      <w:r>
        <w:rPr>
          <w:rFonts w:hAnsi="宋体"/>
          <w:color w:val="000000" w:themeColor="text1"/>
          <w:sz w:val="24"/>
        </w:rPr>
        <w:t>紧凑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，株高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49.0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cm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，穗位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63.4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cm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；收获时平均绿叶片数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片；倒伏率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0.2%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、倒折率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.4%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，空秆率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1.4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，双穗率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；各试点田间平均表现，大斑病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级，小斑病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级，弯孢菌叶斑病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级，矮花叶病毒病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级，粗缩病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级，茎腐病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0.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4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，丝黑穗病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0.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，心叶期玉米螟为害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。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 xml:space="preserve"> </w:t>
      </w:r>
    </w:p>
    <w:p w:rsidR="007B544F" w:rsidRDefault="007B544F">
      <w:pPr>
        <w:spacing w:line="360" w:lineRule="auto"/>
        <w:ind w:firstLineChars="200" w:firstLine="480"/>
        <w:rPr>
          <w:rFonts w:hAnsi="宋体"/>
          <w:color w:val="000000"/>
          <w:sz w:val="24"/>
        </w:rPr>
        <w:sectPr w:rsidR="007B544F">
          <w:headerReference w:type="default" r:id="rId13"/>
          <w:footerReference w:type="even" r:id="rId14"/>
          <w:footerReference w:type="default" r:id="rId15"/>
          <w:pgSz w:w="11907" w:h="16840"/>
          <w:pgMar w:top="1701" w:right="1701" w:bottom="1701" w:left="1701" w:header="851" w:footer="992" w:gutter="0"/>
          <w:cols w:space="720"/>
          <w:docGrid w:type="lines" w:linePitch="312"/>
        </w:sectPr>
      </w:pPr>
    </w:p>
    <w:p w:rsidR="007B544F" w:rsidRDefault="007B544F">
      <w:pPr>
        <w:spacing w:line="480" w:lineRule="exact"/>
        <w:jc w:val="left"/>
        <w:rPr>
          <w:rFonts w:eastAsia="黑体"/>
          <w:b/>
          <w:color w:val="000000"/>
          <w:sz w:val="24"/>
        </w:rPr>
      </w:pPr>
    </w:p>
    <w:p w:rsidR="007B544F" w:rsidRDefault="002E36D2">
      <w:pPr>
        <w:spacing w:line="480" w:lineRule="exact"/>
        <w:jc w:val="left"/>
        <w:rPr>
          <w:color w:val="000000"/>
        </w:rPr>
      </w:pPr>
      <w:r>
        <w:rPr>
          <w:rFonts w:eastAsia="黑体" w:hint="eastAsia"/>
          <w:b/>
          <w:color w:val="000000"/>
          <w:sz w:val="24"/>
        </w:rPr>
        <w:t>表</w:t>
      </w:r>
      <w:r>
        <w:rPr>
          <w:rFonts w:eastAsia="黑体" w:hint="eastAsia"/>
          <w:b/>
          <w:color w:val="000000"/>
          <w:sz w:val="24"/>
        </w:rPr>
        <w:t xml:space="preserve">3                                            </w:t>
      </w:r>
      <w:r>
        <w:rPr>
          <w:rFonts w:eastAsia="黑体" w:hint="eastAsia"/>
          <w:b/>
          <w:color w:val="000000"/>
          <w:sz w:val="24"/>
        </w:rPr>
        <w:t>主要农艺性状汇总表</w:t>
      </w:r>
    </w:p>
    <w:tbl>
      <w:tblPr>
        <w:tblpPr w:leftFromText="180" w:rightFromText="180" w:vertAnchor="text" w:horzAnchor="page" w:tblpX="545" w:tblpY="417"/>
        <w:tblOverlap w:val="never"/>
        <w:tblW w:w="1526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5"/>
        <w:gridCol w:w="779"/>
        <w:gridCol w:w="632"/>
        <w:gridCol w:w="680"/>
        <w:gridCol w:w="682"/>
        <w:gridCol w:w="541"/>
        <w:gridCol w:w="540"/>
        <w:gridCol w:w="505"/>
        <w:gridCol w:w="534"/>
        <w:gridCol w:w="482"/>
        <w:gridCol w:w="599"/>
        <w:gridCol w:w="775"/>
        <w:gridCol w:w="781"/>
        <w:gridCol w:w="331"/>
        <w:gridCol w:w="420"/>
        <w:gridCol w:w="765"/>
        <w:gridCol w:w="635"/>
        <w:gridCol w:w="313"/>
        <w:gridCol w:w="383"/>
        <w:gridCol w:w="477"/>
        <w:gridCol w:w="419"/>
        <w:gridCol w:w="580"/>
        <w:gridCol w:w="481"/>
        <w:gridCol w:w="396"/>
        <w:gridCol w:w="437"/>
        <w:gridCol w:w="440"/>
        <w:gridCol w:w="438"/>
      </w:tblGrid>
      <w:tr w:rsidR="007B544F">
        <w:trPr>
          <w:cantSplit/>
          <w:trHeight w:val="699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pStyle w:val="xl3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品种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株型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44F" w:rsidRDefault="002E36D2" w:rsidP="007E67AF">
            <w:pPr>
              <w:spacing w:line="240" w:lineRule="exact"/>
              <w:ind w:firstLineChars="49" w:firstLine="94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株</w:t>
            </w:r>
          </w:p>
          <w:p w:rsidR="007B544F" w:rsidRDefault="002E36D2" w:rsidP="007E67AF">
            <w:pPr>
              <w:spacing w:line="240" w:lineRule="exact"/>
              <w:ind w:firstLineChars="49" w:firstLine="94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高</w:t>
            </w:r>
          </w:p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  <w:t>cm</w:t>
            </w: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）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穗</w:t>
            </w:r>
          </w:p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位</w:t>
            </w:r>
          </w:p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  <w:t>cm</w:t>
            </w: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）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pStyle w:val="a3"/>
              <w:spacing w:before="50" w:after="50" w:line="240" w:lineRule="exact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  <w:t>出苗至收获天数（天）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pStyle w:val="a3"/>
              <w:spacing w:before="50" w:after="50" w:line="240" w:lineRule="exact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color w:val="000000"/>
                <w:spacing w:val="0"/>
                <w:w w:val="90"/>
                <w:sz w:val="21"/>
                <w:szCs w:val="21"/>
              </w:rPr>
              <w:t>收获时籽粒乳线位置</w:t>
            </w:r>
            <w:r>
              <w:rPr>
                <w:rFonts w:ascii="Times New Roman" w:eastAsia="宋体" w:hAnsi="华文中宋" w:cs="Times New Roman" w:hint="eastAsia"/>
                <w:b/>
                <w:color w:val="000000"/>
                <w:spacing w:val="0"/>
                <w:w w:val="90"/>
                <w:sz w:val="21"/>
                <w:szCs w:val="21"/>
              </w:rPr>
              <w:t>(%)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B544F" w:rsidRDefault="002E36D2" w:rsidP="007E67AF">
            <w:pPr>
              <w:pStyle w:val="a3"/>
              <w:spacing w:before="50" w:after="50" w:line="240" w:lineRule="exact"/>
              <w:ind w:left="183" w:hangingChars="100" w:hanging="183"/>
              <w:jc w:val="center"/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  <w:t>倒</w:t>
            </w:r>
          </w:p>
          <w:p w:rsidR="007B544F" w:rsidRDefault="002E36D2" w:rsidP="007E67AF">
            <w:pPr>
              <w:pStyle w:val="a3"/>
              <w:spacing w:before="50" w:after="50" w:line="240" w:lineRule="exact"/>
              <w:ind w:left="183" w:hangingChars="100" w:hanging="183"/>
              <w:jc w:val="center"/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  <w:t>伏</w:t>
            </w:r>
          </w:p>
          <w:p w:rsidR="007B544F" w:rsidRDefault="002E36D2" w:rsidP="007E67AF">
            <w:pPr>
              <w:pStyle w:val="a3"/>
              <w:spacing w:before="50" w:after="50" w:line="240" w:lineRule="exact"/>
              <w:ind w:left="183" w:hangingChars="100" w:hanging="183"/>
              <w:jc w:val="center"/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  <w:t>率</w:t>
            </w:r>
          </w:p>
          <w:p w:rsidR="007B544F" w:rsidRDefault="002E36D2" w:rsidP="007E67AF">
            <w:pPr>
              <w:pStyle w:val="a3"/>
              <w:spacing w:before="50" w:after="50" w:line="240" w:lineRule="exact"/>
              <w:ind w:left="183" w:hangingChars="100" w:hanging="183"/>
              <w:jc w:val="center"/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  <w:t>%</w:t>
            </w:r>
            <w:r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  <w:t>）</w:t>
            </w: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B544F" w:rsidRDefault="002E36D2" w:rsidP="007E67AF">
            <w:pPr>
              <w:pStyle w:val="a3"/>
              <w:spacing w:before="50" w:after="50" w:line="240" w:lineRule="exact"/>
              <w:ind w:left="366" w:hangingChars="200" w:hanging="366"/>
              <w:jc w:val="center"/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  <w:t>倒</w:t>
            </w:r>
          </w:p>
          <w:p w:rsidR="007B544F" w:rsidRDefault="002E36D2" w:rsidP="007E67AF">
            <w:pPr>
              <w:pStyle w:val="a3"/>
              <w:spacing w:before="50" w:after="50" w:line="240" w:lineRule="exact"/>
              <w:ind w:left="366" w:hangingChars="200" w:hanging="366"/>
              <w:jc w:val="center"/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  <w:t>折</w:t>
            </w:r>
          </w:p>
          <w:p w:rsidR="007B544F" w:rsidRDefault="002E36D2" w:rsidP="007E67AF">
            <w:pPr>
              <w:pStyle w:val="a3"/>
              <w:spacing w:before="50" w:after="50" w:line="240" w:lineRule="exact"/>
              <w:ind w:left="366" w:hangingChars="200" w:hanging="366"/>
              <w:jc w:val="center"/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  <w:t>率</w:t>
            </w:r>
          </w:p>
          <w:p w:rsidR="007B544F" w:rsidRDefault="002E36D2" w:rsidP="007E67AF">
            <w:pPr>
              <w:pStyle w:val="a3"/>
              <w:spacing w:before="50" w:after="50" w:line="240" w:lineRule="exact"/>
              <w:ind w:left="366" w:hangingChars="200" w:hanging="366"/>
              <w:jc w:val="center"/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  <w:t>%</w:t>
            </w:r>
            <w:r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  <w:t>）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B544F" w:rsidRDefault="002E36D2" w:rsidP="007E67AF">
            <w:pPr>
              <w:pStyle w:val="a3"/>
              <w:spacing w:before="50" w:after="50" w:line="240" w:lineRule="exact"/>
              <w:ind w:left="366" w:hangingChars="200" w:hanging="366"/>
              <w:jc w:val="center"/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  <w:t>空</w:t>
            </w:r>
          </w:p>
          <w:p w:rsidR="007B544F" w:rsidRDefault="002E36D2" w:rsidP="007E67AF">
            <w:pPr>
              <w:pStyle w:val="a3"/>
              <w:spacing w:before="50" w:after="50" w:line="240" w:lineRule="exact"/>
              <w:ind w:left="366" w:hangingChars="200" w:hanging="366"/>
              <w:jc w:val="center"/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  <w:t>秆</w:t>
            </w:r>
          </w:p>
          <w:p w:rsidR="007B544F" w:rsidRDefault="002E36D2" w:rsidP="007E67AF">
            <w:pPr>
              <w:pStyle w:val="a3"/>
              <w:spacing w:before="50" w:after="50" w:line="240" w:lineRule="exact"/>
              <w:ind w:left="366" w:hangingChars="200" w:hanging="366"/>
              <w:jc w:val="center"/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  <w:t>率</w:t>
            </w:r>
          </w:p>
          <w:p w:rsidR="007B544F" w:rsidRDefault="002E36D2" w:rsidP="007E67AF">
            <w:pPr>
              <w:pStyle w:val="a3"/>
              <w:spacing w:before="50" w:after="50" w:line="240" w:lineRule="exact"/>
              <w:ind w:left="366" w:hangingChars="200" w:hanging="366"/>
              <w:jc w:val="center"/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  <w:t>%</w:t>
            </w:r>
            <w:r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  <w:t>）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pStyle w:val="a3"/>
              <w:spacing w:before="50" w:after="50" w:line="240" w:lineRule="exact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  <w:t>双</w:t>
            </w:r>
          </w:p>
          <w:p w:rsidR="007B544F" w:rsidRDefault="002E36D2">
            <w:pPr>
              <w:pStyle w:val="a3"/>
              <w:spacing w:before="50" w:after="50" w:line="240" w:lineRule="exact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  <w:t>穗</w:t>
            </w:r>
          </w:p>
          <w:p w:rsidR="007B544F" w:rsidRDefault="002E36D2">
            <w:pPr>
              <w:pStyle w:val="a3"/>
              <w:spacing w:before="50" w:after="50" w:line="240" w:lineRule="exact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  <w:t>率</w:t>
            </w:r>
          </w:p>
          <w:p w:rsidR="007B544F" w:rsidRDefault="002E36D2">
            <w:pPr>
              <w:pStyle w:val="a3"/>
              <w:spacing w:before="50" w:after="50" w:line="240" w:lineRule="exact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  <w:t>%</w:t>
            </w:r>
            <w:r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  <w:t>）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收获时单株</w:t>
            </w:r>
          </w:p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平均绿叶片数</w:t>
            </w:r>
          </w:p>
        </w:tc>
        <w:tc>
          <w:tcPr>
            <w:tcW w:w="23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鲜重</w:t>
            </w: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干重</w:t>
            </w:r>
          </w:p>
        </w:tc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大</w:t>
            </w:r>
          </w:p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斑</w:t>
            </w:r>
          </w:p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病</w:t>
            </w:r>
          </w:p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（级）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小</w:t>
            </w:r>
          </w:p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斑</w:t>
            </w:r>
          </w:p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病</w:t>
            </w:r>
          </w:p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（级）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弯孢菌</w:t>
            </w:r>
          </w:p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叶斑病</w:t>
            </w:r>
          </w:p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（级）</w:t>
            </w:r>
          </w:p>
        </w:tc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矮花叶病毒病（级）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粗缩病</w:t>
            </w:r>
          </w:p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（级）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茎腐病</w:t>
            </w:r>
          </w:p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  <w:t>%</w:t>
            </w: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）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丝黑穗病（</w:t>
            </w:r>
            <w:r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  <w:t>%)</w:t>
            </w:r>
          </w:p>
        </w:tc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玉米螟</w:t>
            </w:r>
          </w:p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  <w:t>%</w:t>
            </w: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）</w:t>
            </w:r>
          </w:p>
        </w:tc>
      </w:tr>
      <w:tr w:rsidR="007B544F">
        <w:trPr>
          <w:cantSplit/>
          <w:trHeight w:val="928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7B544F">
            <w:pPr>
              <w:pStyle w:val="xl3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7B544F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7B544F">
            <w:pPr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7B544F">
            <w:pPr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7B544F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7B544F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7B544F" w:rsidP="007E67AF">
            <w:pPr>
              <w:pStyle w:val="a3"/>
              <w:spacing w:before="50" w:after="50"/>
              <w:ind w:left="183" w:hangingChars="100" w:hanging="183"/>
              <w:jc w:val="center"/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5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7B544F" w:rsidP="007E67AF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7B544F" w:rsidP="007E67AF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7B544F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eastAsia="宋体" w:hAnsi="华文中宋" w:cs="Times New Roman"/>
                <w:b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7B544F">
            <w:pPr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40" w:lineRule="exact"/>
              <w:jc w:val="center"/>
              <w:rPr>
                <w:rFonts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Ansi="华文中宋" w:cs="Times New Roman" w:hint="eastAsia"/>
                <w:b/>
                <w:bCs/>
                <w:color w:val="000000"/>
                <w:w w:val="90"/>
                <w:szCs w:val="21"/>
              </w:rPr>
              <w:t>产量</w:t>
            </w:r>
          </w:p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  <w:t>kg</w:t>
            </w:r>
            <w:r>
              <w:rPr>
                <w:rFonts w:hAnsi="华文中宋" w:cs="Times New Roman" w:hint="eastAsia"/>
                <w:b/>
                <w:bCs/>
                <w:color w:val="000000"/>
                <w:w w:val="90"/>
                <w:szCs w:val="21"/>
              </w:rPr>
              <w:t>/</w:t>
            </w:r>
            <w:r>
              <w:rPr>
                <w:rFonts w:hAnsi="华文中宋" w:cs="Times New Roman" w:hint="eastAsia"/>
                <w:b/>
                <w:bCs/>
                <w:color w:val="000000"/>
                <w:w w:val="90"/>
                <w:szCs w:val="21"/>
              </w:rPr>
              <w:t>亩</w:t>
            </w: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）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比对照</w:t>
            </w:r>
          </w:p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增减产</w:t>
            </w:r>
          </w:p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  <w:t>%</w:t>
            </w: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）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位</w:t>
            </w:r>
          </w:p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次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增产点次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40" w:lineRule="exact"/>
              <w:jc w:val="center"/>
              <w:rPr>
                <w:rFonts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Ansi="华文中宋" w:cs="Times New Roman" w:hint="eastAsia"/>
                <w:b/>
                <w:bCs/>
                <w:color w:val="000000"/>
                <w:w w:val="90"/>
                <w:szCs w:val="21"/>
              </w:rPr>
              <w:t>产量</w:t>
            </w:r>
          </w:p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  <w:t>kg</w:t>
            </w:r>
            <w:r>
              <w:rPr>
                <w:rFonts w:hAnsi="华文中宋" w:cs="Times New Roman" w:hint="eastAsia"/>
                <w:b/>
                <w:bCs/>
                <w:color w:val="000000"/>
                <w:w w:val="90"/>
                <w:szCs w:val="21"/>
              </w:rPr>
              <w:t>/</w:t>
            </w:r>
            <w:r>
              <w:rPr>
                <w:rFonts w:hAnsi="华文中宋" w:cs="Times New Roman" w:hint="eastAsia"/>
                <w:b/>
                <w:bCs/>
                <w:color w:val="000000"/>
                <w:w w:val="90"/>
                <w:szCs w:val="21"/>
              </w:rPr>
              <w:t>亩</w:t>
            </w: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）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比对照</w:t>
            </w:r>
          </w:p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增减产</w:t>
            </w:r>
          </w:p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（</w:t>
            </w:r>
            <w:r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  <w:t>%</w:t>
            </w: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）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位</w:t>
            </w:r>
          </w:p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次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spacing w:line="240" w:lineRule="exact"/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ascii="Times New Roman" w:eastAsia="宋体" w:hAnsi="华文中宋" w:cs="Times New Roman" w:hint="eastAsia"/>
                <w:b/>
                <w:bCs/>
                <w:color w:val="000000"/>
                <w:w w:val="90"/>
                <w:szCs w:val="21"/>
              </w:rPr>
              <w:t>增产点次</w:t>
            </w:r>
          </w:p>
        </w:tc>
        <w:tc>
          <w:tcPr>
            <w:tcW w:w="4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7B544F">
            <w:pPr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7B544F">
            <w:pPr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7B544F">
            <w:pPr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7B544F">
            <w:pPr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7B544F">
            <w:pPr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7B544F">
            <w:pPr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7B544F">
            <w:pPr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7B544F">
            <w:pPr>
              <w:jc w:val="center"/>
              <w:rPr>
                <w:rFonts w:ascii="Times New Roman" w:eastAsia="宋体" w:hAnsi="华文中宋" w:cs="Times New Roman"/>
                <w:b/>
                <w:bCs/>
                <w:color w:val="000000"/>
                <w:w w:val="90"/>
                <w:szCs w:val="21"/>
              </w:rPr>
            </w:pPr>
          </w:p>
        </w:tc>
      </w:tr>
      <w:tr w:rsidR="007B544F">
        <w:trPr>
          <w:cantSplit/>
          <w:trHeight w:val="391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51"/>
                <w:rFonts w:ascii="宋体" w:eastAsia="宋体" w:hAnsi="宋体" w:cs="宋体" w:hint="eastAsia"/>
                <w:sz w:val="21"/>
                <w:szCs w:val="21"/>
                <w:lang/>
              </w:rPr>
              <w:t>烁秋</w:t>
            </w:r>
            <w:r>
              <w:rPr>
                <w:rStyle w:val="font31"/>
                <w:sz w:val="21"/>
                <w:szCs w:val="21"/>
                <w:lang/>
              </w:rPr>
              <w:t>196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半紧凑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332.0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151.2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127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0.2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2.8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1.0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5428.7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4.8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1760.1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-0.2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0.5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0.2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</w:tr>
      <w:tr w:rsidR="007B544F">
        <w:trPr>
          <w:cantSplit/>
          <w:trHeight w:val="334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51"/>
                <w:rFonts w:ascii="宋体" w:eastAsia="宋体" w:hAnsi="宋体" w:cs="宋体" w:hint="eastAsia"/>
                <w:sz w:val="21"/>
                <w:szCs w:val="21"/>
                <w:lang/>
              </w:rPr>
              <w:t>科饲</w:t>
            </w:r>
            <w:r>
              <w:rPr>
                <w:rStyle w:val="font31"/>
                <w:sz w:val="21"/>
                <w:szCs w:val="21"/>
                <w:lang/>
              </w:rPr>
              <w:t>18</w:t>
            </w:r>
            <w:r>
              <w:rPr>
                <w:rStyle w:val="font51"/>
                <w:rFonts w:ascii="宋体" w:eastAsia="宋体" w:hAnsi="宋体" w:cs="宋体" w:hint="eastAsia"/>
                <w:sz w:val="21"/>
                <w:szCs w:val="21"/>
                <w:lang/>
              </w:rPr>
              <w:t>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半紧凑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354.6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204.8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127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2.6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21.0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5823.3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12.4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1666.2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-5.6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0.5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1.2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</w:tr>
      <w:tr w:rsidR="007B544F">
        <w:trPr>
          <w:cantSplit/>
          <w:trHeight w:val="34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51"/>
                <w:rFonts w:ascii="宋体" w:eastAsia="宋体" w:hAnsi="宋体" w:cs="宋体" w:hint="eastAsia"/>
                <w:sz w:val="21"/>
                <w:szCs w:val="21"/>
                <w:lang/>
              </w:rPr>
              <w:t>蒙育</w:t>
            </w:r>
            <w:r>
              <w:rPr>
                <w:rStyle w:val="font31"/>
                <w:sz w:val="21"/>
                <w:szCs w:val="21"/>
                <w:lang/>
              </w:rPr>
              <w:t>832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半紧凑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321.4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130.0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127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0.9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1.9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5209.3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0.5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1825.6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3.5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0.5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0.2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</w:tr>
      <w:tr w:rsidR="007B544F">
        <w:trPr>
          <w:cantSplit/>
          <w:trHeight w:val="361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51"/>
                <w:rFonts w:ascii="宋体" w:eastAsia="宋体" w:hAnsi="宋体" w:cs="宋体" w:hint="eastAsia"/>
                <w:sz w:val="21"/>
                <w:szCs w:val="21"/>
                <w:lang/>
              </w:rPr>
              <w:t>赤饲</w:t>
            </w:r>
            <w:r>
              <w:rPr>
                <w:rStyle w:val="font31"/>
                <w:sz w:val="21"/>
                <w:szCs w:val="21"/>
                <w:lang/>
              </w:rPr>
              <w:t>103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半紧凑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332.8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151.2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127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1.0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1.0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1.3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5379.9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3.8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1815.9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2.9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0.4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0.2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</w:tr>
      <w:tr w:rsidR="007B544F">
        <w:trPr>
          <w:cantSplit/>
          <w:trHeight w:val="361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51"/>
                <w:rFonts w:ascii="宋体" w:eastAsia="宋体" w:hAnsi="宋体" w:cs="宋体" w:hint="eastAsia"/>
                <w:sz w:val="21"/>
                <w:szCs w:val="21"/>
                <w:lang/>
              </w:rPr>
              <w:t>中禾</w:t>
            </w:r>
            <w:r>
              <w:rPr>
                <w:rStyle w:val="font31"/>
                <w:sz w:val="21"/>
                <w:szCs w:val="21"/>
                <w:lang/>
              </w:rPr>
              <w:t>107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半紧凑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330.4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162.4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127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0.2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0.9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5284.7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2.0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1806.9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2.4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0.6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0.2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</w:tr>
      <w:tr w:rsidR="007B544F">
        <w:trPr>
          <w:cantSplit/>
          <w:trHeight w:val="361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51"/>
                <w:rFonts w:ascii="宋体" w:eastAsia="宋体" w:hAnsi="宋体" w:cs="宋体" w:hint="eastAsia"/>
                <w:sz w:val="21"/>
                <w:szCs w:val="21"/>
                <w:lang/>
              </w:rPr>
              <w:t>西蒙</w:t>
            </w:r>
            <w:r>
              <w:rPr>
                <w:rStyle w:val="font31"/>
                <w:sz w:val="21"/>
                <w:szCs w:val="21"/>
                <w:lang/>
              </w:rPr>
              <w:t>8897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半紧凑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333.0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132.8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127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0.9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1.0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5379.7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3.8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1915.5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8.6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0.5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0.2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</w:tr>
      <w:tr w:rsidR="007B544F">
        <w:trPr>
          <w:cantSplit/>
          <w:trHeight w:val="56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eastAsia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大京九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26</w:t>
            </w: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ck</w:t>
            </w: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）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半紧凑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349.0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163.4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127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0.2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3.4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1.4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5182.1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7B544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1764.3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4F" w:rsidRDefault="007B544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0.4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0.2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4F" w:rsidRDefault="002E36D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</w:tr>
    </w:tbl>
    <w:p w:rsidR="007B544F" w:rsidRDefault="007B544F"/>
    <w:p w:rsidR="007B544F" w:rsidRDefault="007B544F"/>
    <w:p w:rsidR="007B544F" w:rsidRDefault="002E36D2">
      <w:pPr>
        <w:rPr>
          <w:b/>
          <w:bCs/>
        </w:rPr>
      </w:pPr>
      <w:r>
        <w:rPr>
          <w:rFonts w:hint="eastAsia"/>
          <w:b/>
          <w:bCs/>
        </w:rPr>
        <w:t>注：汇总数据为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个</w:t>
      </w:r>
      <w:r>
        <w:rPr>
          <w:rFonts w:hint="eastAsia"/>
          <w:b/>
          <w:bCs/>
        </w:rPr>
        <w:t>试点试验结果</w:t>
      </w:r>
      <w:r>
        <w:rPr>
          <w:rFonts w:hint="eastAsia"/>
          <w:b/>
          <w:bCs/>
        </w:rPr>
        <w:t>。</w:t>
      </w:r>
    </w:p>
    <w:p w:rsidR="007B544F" w:rsidRDefault="007B544F"/>
    <w:p w:rsidR="007B544F" w:rsidRDefault="007B544F"/>
    <w:p w:rsidR="007B544F" w:rsidRDefault="007B544F"/>
    <w:sectPr w:rsidR="007B544F" w:rsidSect="007B544F">
      <w:headerReference w:type="default" r:id="rId16"/>
      <w:footerReference w:type="even" r:id="rId17"/>
      <w:footerReference w:type="default" r:id="rId18"/>
      <w:pgSz w:w="16840" w:h="11907" w:orient="landscape"/>
      <w:pgMar w:top="1304" w:right="1474" w:bottom="1304" w:left="1474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6D2" w:rsidRDefault="002E36D2" w:rsidP="007B544F">
      <w:r>
        <w:separator/>
      </w:r>
    </w:p>
  </w:endnote>
  <w:endnote w:type="continuationSeparator" w:id="1">
    <w:p w:rsidR="002E36D2" w:rsidRDefault="002E36D2" w:rsidP="007B5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4F" w:rsidRDefault="007B544F">
    <w:pPr>
      <w:pStyle w:val="a4"/>
      <w:framePr w:wrap="around" w:vAnchor="text" w:hAnchor="margin" w:xAlign="right" w:y="2"/>
      <w:rPr>
        <w:rStyle w:val="a6"/>
      </w:rPr>
    </w:pPr>
    <w:r>
      <w:fldChar w:fldCharType="begin"/>
    </w:r>
    <w:r w:rsidR="002E36D2">
      <w:rPr>
        <w:rStyle w:val="a6"/>
      </w:rPr>
      <w:instrText xml:space="preserve">PAGE  </w:instrText>
    </w:r>
    <w:r>
      <w:fldChar w:fldCharType="end"/>
    </w:r>
  </w:p>
  <w:p w:rsidR="007B544F" w:rsidRDefault="007B544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4F" w:rsidRDefault="007B544F">
    <w:pPr>
      <w:pStyle w:val="a4"/>
      <w:rPr>
        <w:rStyle w:val="a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cxz3jLAQAAlgMAAA4AAAAAAAAAAQAgAAAAHgEAAGRycy9lMm9E&#10;b2MueG1sUEsFBgAAAAAGAAYAWQEAAFsFAAAAAA==&#10;" filled="f" stroked="f">
          <v:textbox style="mso-fit-shape-to-text:t" inset="0,0,0,0">
            <w:txbxContent>
              <w:p w:rsidR="007B544F" w:rsidRDefault="007B544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2E36D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E67AF" w:rsidRPr="007E67AF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7B544F" w:rsidRDefault="007B544F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4F" w:rsidRDefault="007B544F">
    <w:pPr>
      <w:pStyle w:val="a4"/>
      <w:framePr w:wrap="around" w:vAnchor="text" w:hAnchor="margin" w:xAlign="center" w:y="2"/>
      <w:rPr>
        <w:rStyle w:val="a6"/>
      </w:rPr>
    </w:pPr>
    <w:r>
      <w:fldChar w:fldCharType="begin"/>
    </w:r>
    <w:r w:rsidR="002E36D2">
      <w:rPr>
        <w:rStyle w:val="a6"/>
      </w:rPr>
      <w:instrText xml:space="preserve">PAGE  </w:instrText>
    </w:r>
    <w:r>
      <w:fldChar w:fldCharType="separate"/>
    </w:r>
    <w:r w:rsidR="002E36D2">
      <w:rPr>
        <w:rStyle w:val="a6"/>
      </w:rPr>
      <w:t>32</w:t>
    </w:r>
    <w:r>
      <w:fldChar w:fldCharType="end"/>
    </w:r>
  </w:p>
  <w:p w:rsidR="007B544F" w:rsidRDefault="007B544F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4F" w:rsidRDefault="007B544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8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liwk88oBAACWAwAADgAAAAAAAAABACAAAAAeAQAAZHJzL2Uyb0Rv&#10;Yy54bWxQSwUGAAAAAAYABgBZAQAAWgUAAAAA&#10;" filled="f" stroked="f">
          <v:textbox style="mso-fit-shape-to-text:t" inset="0,0,0,0">
            <w:txbxContent>
              <w:p w:rsidR="007B544F" w:rsidRDefault="007B544F">
                <w:pPr>
                  <w:pStyle w:val="a4"/>
                  <w:rPr>
                    <w:rStyle w:val="a6"/>
                  </w:rPr>
                </w:pPr>
                <w:r>
                  <w:fldChar w:fldCharType="begin"/>
                </w:r>
                <w:r w:rsidR="002E36D2">
                  <w:rPr>
                    <w:rStyle w:val="a6"/>
                  </w:rPr>
                  <w:instrText xml:space="preserve">PAGE  </w:instrText>
                </w:r>
                <w:r>
                  <w:fldChar w:fldCharType="separate"/>
                </w:r>
                <w:r w:rsidR="007E67AF">
                  <w:rPr>
                    <w:rStyle w:val="a6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4F" w:rsidRDefault="007B544F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2E36D2">
      <w:rPr>
        <w:rStyle w:val="a6"/>
      </w:rPr>
      <w:instrText xml:space="preserve">PAGE  </w:instrText>
    </w:r>
    <w:r>
      <w:fldChar w:fldCharType="separate"/>
    </w:r>
    <w:r w:rsidR="002E36D2">
      <w:rPr>
        <w:rStyle w:val="a6"/>
      </w:rPr>
      <w:t>32</w:t>
    </w:r>
    <w:r>
      <w:fldChar w:fldCharType="end"/>
    </w:r>
  </w:p>
  <w:p w:rsidR="007B544F" w:rsidRDefault="007B544F">
    <w:pPr>
      <w:pStyle w:val="a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4F" w:rsidRDefault="007B544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j983MsBAACWAwAADgAAAGRycy9lMm9Eb2MueG1srVPNjtMwEL4j8Q6W&#10;7zTZrhaV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F5T4rjFgZ9/fD///H3+9Y1c&#10;Z3n6AA1m3QfMS8M7P+DSzPeAl5n1oKLNX+RDMI7ini7iyiERkR+tlqtVjSGBsdlB/OrxeYiQ3ktv&#10;STYYjTi9Iio/foQ0ps4puZrzd9qYMkHjSM/om5vlTXlwiSC4cVgjkxibzVYadsPEbOfbExLrcQMY&#10;dbjwlJgPDgXOyzIbcTZ2k5GrQ3h7SNhBaSyjjlBTMRxXoTatVt6Hv/2S9fg7bf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P4/fNzLAQAAlgMAAA4AAAAAAAAAAQAgAAAAHgEAAGRycy9lMm9E&#10;b2MueG1sUEsFBgAAAAAGAAYAWQEAAFsFAAAAAA==&#10;" filled="f" stroked="f">
          <v:textbox style="mso-fit-shape-to-text:t" inset="0,0,0,0">
            <w:txbxContent>
              <w:p w:rsidR="007B544F" w:rsidRDefault="007B544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2E36D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E67AF" w:rsidRPr="007E67AF">
                  <w:rPr>
                    <w:noProof/>
                  </w:rP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4F" w:rsidRDefault="007B544F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2E36D2">
      <w:rPr>
        <w:rStyle w:val="a6"/>
      </w:rPr>
      <w:instrText xml:space="preserve">PAGE  </w:instrText>
    </w:r>
    <w:r>
      <w:fldChar w:fldCharType="separate"/>
    </w:r>
    <w:r w:rsidR="002E36D2">
      <w:rPr>
        <w:rStyle w:val="a6"/>
      </w:rPr>
      <w:t>1</w:t>
    </w:r>
    <w:r>
      <w:fldChar w:fldCharType="end"/>
    </w:r>
  </w:p>
  <w:p w:rsidR="007B544F" w:rsidRDefault="007B544F">
    <w:pPr>
      <w:pStyle w:val="a4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4F" w:rsidRDefault="007B544F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2E36D2">
      <w:rPr>
        <w:rStyle w:val="a6"/>
      </w:rPr>
      <w:instrText xml:space="preserve">PAGE  </w:instrText>
    </w:r>
    <w:r>
      <w:fldChar w:fldCharType="separate"/>
    </w:r>
    <w:r w:rsidR="007E67AF">
      <w:rPr>
        <w:rStyle w:val="a6"/>
        <w:noProof/>
      </w:rPr>
      <w:t>7</w:t>
    </w:r>
    <w:r>
      <w:fldChar w:fldCharType="end"/>
    </w:r>
  </w:p>
  <w:p w:rsidR="007B544F" w:rsidRDefault="007B54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6D2" w:rsidRDefault="002E36D2" w:rsidP="007B544F">
      <w:r>
        <w:separator/>
      </w:r>
    </w:p>
  </w:footnote>
  <w:footnote w:type="continuationSeparator" w:id="1">
    <w:p w:rsidR="002E36D2" w:rsidRDefault="002E36D2" w:rsidP="007B5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4F" w:rsidRDefault="007B544F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4F" w:rsidRDefault="007B544F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4F" w:rsidRDefault="007B544F">
    <w:pPr>
      <w:pStyle w:val="a5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4F" w:rsidRDefault="007B544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2A60CA"/>
    <w:rsid w:val="002E36D2"/>
    <w:rsid w:val="007B544F"/>
    <w:rsid w:val="007E67AF"/>
    <w:rsid w:val="1A2A60CA"/>
    <w:rsid w:val="2DA412B4"/>
    <w:rsid w:val="404D3218"/>
    <w:rsid w:val="5FC159BD"/>
    <w:rsid w:val="6F0807B3"/>
    <w:rsid w:val="7BD04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4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7B544F"/>
    <w:pPr>
      <w:ind w:firstLineChars="200" w:firstLine="544"/>
    </w:pPr>
    <w:rPr>
      <w:rFonts w:ascii="宋体"/>
      <w:bCs/>
      <w:spacing w:val="-4"/>
      <w:sz w:val="28"/>
    </w:rPr>
  </w:style>
  <w:style w:type="paragraph" w:styleId="a4">
    <w:name w:val="footer"/>
    <w:basedOn w:val="a"/>
    <w:qFormat/>
    <w:rsid w:val="007B544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B544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  <w:rsid w:val="007B544F"/>
  </w:style>
  <w:style w:type="character" w:customStyle="1" w:styleId="font51">
    <w:name w:val="font51"/>
    <w:basedOn w:val="a0"/>
    <w:qFormat/>
    <w:rsid w:val="007B544F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7B544F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xl31">
    <w:name w:val="xl31"/>
    <w:basedOn w:val="a"/>
    <w:qFormat/>
    <w:rsid w:val="007B54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7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cxh</cp:lastModifiedBy>
  <cp:revision>2</cp:revision>
  <dcterms:created xsi:type="dcterms:W3CDTF">2021-01-15T09:44:00Z</dcterms:created>
  <dcterms:modified xsi:type="dcterms:W3CDTF">2021-01-20T09:44:00Z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