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2" w:rsidRPr="00061044" w:rsidRDefault="00665B72" w:rsidP="00061044">
      <w:pPr>
        <w:pStyle w:val="Heading1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margin-left:-20.05pt;margin-top:-31.5pt;width:1in;height:1in;z-index:251658240" filled="f" stroked="f">
            <v:fill o:detectmouseclick="t"/>
            <v:textbox>
              <w:txbxContent>
                <w:p w:rsidR="00665B72" w:rsidRDefault="00665B72" w:rsidP="00526E63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061044">
        <w:rPr>
          <w:rFonts w:ascii="黑体" w:eastAsia="黑体" w:hAnsi="黑体" w:cs="黑体" w:hint="eastAsia"/>
          <w:b w:val="0"/>
          <w:bCs w:val="0"/>
          <w:sz w:val="32"/>
          <w:szCs w:val="32"/>
        </w:rPr>
        <w:t>附件</w:t>
      </w:r>
      <w:r w:rsidRPr="00061044">
        <w:rPr>
          <w:rFonts w:ascii="黑体" w:eastAsia="黑体" w:hAnsi="黑体" w:cs="黑体"/>
          <w:b w:val="0"/>
          <w:bCs w:val="0"/>
          <w:sz w:val="32"/>
          <w:szCs w:val="32"/>
        </w:rPr>
        <w:t>2</w:t>
      </w:r>
    </w:p>
    <w:p w:rsidR="00665B72" w:rsidRDefault="00665B72" w:rsidP="00061044">
      <w:pPr>
        <w:pStyle w:val="Heading1"/>
        <w:jc w:val="center"/>
        <w:rPr>
          <w:rFonts w:cs="Calibri"/>
        </w:rPr>
      </w:pPr>
      <w:r>
        <w:rPr>
          <w:rFonts w:hint="eastAsia"/>
        </w:rPr>
        <w:t>信用承诺书</w:t>
      </w:r>
    </w:p>
    <w:p w:rsidR="00665B72" w:rsidRDefault="00665B72" w:rsidP="00526E63">
      <w:pPr>
        <w:rPr>
          <w:sz w:val="30"/>
          <w:szCs w:val="30"/>
          <w:u w:val="single"/>
        </w:rPr>
      </w:pPr>
    </w:p>
    <w:p w:rsidR="00665B72" w:rsidRDefault="00665B72" w:rsidP="00526E63"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            </w:t>
      </w:r>
      <w:r>
        <w:rPr>
          <w:rFonts w:cs="宋体" w:hint="eastAsia"/>
          <w:sz w:val="30"/>
          <w:szCs w:val="30"/>
        </w:rPr>
        <w:t>郑重承诺如下：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严格遵守国家法律、法规、规章和政策规定，依法从事生产经营活动。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严格遵守即时信息公示规定。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自我约束、自我管理、守合同、重信用、不制假售假、商标侵权、虚假宣传、违约毁约、恶意逃债、偷税漏税、价格欺诈、垄断和不正当竞争，切实维护消费者的合法权益。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自觉接受政府、行业组织、社会公众、新闻舆论的监督，积极履行社会责任。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发生违法行为，依照有关法律、行政法规规定接受行政执法部门给予的行政处罚、约束和惩戒，并依法承担相应责任。</w:t>
      </w:r>
    </w:p>
    <w:p w:rsidR="00665B72" w:rsidRDefault="00665B72" w:rsidP="00061044">
      <w:pPr>
        <w:numPr>
          <w:ilvl w:val="0"/>
          <w:numId w:val="1"/>
        </w:numPr>
        <w:ind w:firstLineChars="148" w:firstLine="3168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本《企业信用承诺》同意向社会公开。</w:t>
      </w:r>
    </w:p>
    <w:p w:rsidR="00665B72" w:rsidRDefault="00665B72" w:rsidP="00526E6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（七）统一社会信用代码：</w:t>
      </w:r>
    </w:p>
    <w:p w:rsidR="00665B72" w:rsidRDefault="00665B72" w:rsidP="00526E63">
      <w:pPr>
        <w:rPr>
          <w:sz w:val="30"/>
          <w:szCs w:val="30"/>
        </w:rPr>
      </w:pPr>
    </w:p>
    <w:p w:rsidR="00665B72" w:rsidRDefault="00665B72" w:rsidP="00526E63">
      <w:pPr>
        <w:rPr>
          <w:sz w:val="30"/>
          <w:szCs w:val="30"/>
        </w:rPr>
      </w:pPr>
    </w:p>
    <w:p w:rsidR="00665B72" w:rsidRDefault="00665B72" w:rsidP="002D47A2">
      <w:pPr>
        <w:wordWrap w:val="0"/>
        <w:ind w:right="30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法人签字：</w:t>
      </w:r>
      <w:r>
        <w:rPr>
          <w:sz w:val="30"/>
          <w:szCs w:val="30"/>
        </w:rPr>
        <w:t xml:space="preserve">                </w:t>
      </w:r>
    </w:p>
    <w:p w:rsidR="00665B72" w:rsidRDefault="00665B72" w:rsidP="002D47A2">
      <w:pPr>
        <w:wordWrap w:val="0"/>
        <w:ind w:right="450"/>
        <w:jc w:val="right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单位盖章：</w:t>
      </w:r>
      <w:r>
        <w:rPr>
          <w:sz w:val="30"/>
          <w:szCs w:val="30"/>
        </w:rPr>
        <w:t xml:space="preserve">               </w:t>
      </w:r>
    </w:p>
    <w:p w:rsidR="00665B72" w:rsidRDefault="00665B72" w:rsidP="00526E6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665B72" w:rsidRPr="00526E63" w:rsidRDefault="00665B72"/>
    <w:sectPr w:rsidR="00665B72" w:rsidRPr="00526E63" w:rsidSect="00D9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72" w:rsidRDefault="00665B72" w:rsidP="00526E63">
      <w:r>
        <w:separator/>
      </w:r>
    </w:p>
  </w:endnote>
  <w:endnote w:type="continuationSeparator" w:id="1">
    <w:p w:rsidR="00665B72" w:rsidRDefault="00665B72" w:rsidP="0052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72" w:rsidRDefault="00665B72" w:rsidP="00526E63">
      <w:r>
        <w:separator/>
      </w:r>
    </w:p>
  </w:footnote>
  <w:footnote w:type="continuationSeparator" w:id="1">
    <w:p w:rsidR="00665B72" w:rsidRDefault="00665B72" w:rsidP="00526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0376"/>
    <w:multiLevelType w:val="singleLevel"/>
    <w:tmpl w:val="404403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63"/>
    <w:rsid w:val="00061044"/>
    <w:rsid w:val="00237200"/>
    <w:rsid w:val="002649F8"/>
    <w:rsid w:val="002D47A2"/>
    <w:rsid w:val="004473E1"/>
    <w:rsid w:val="004E1332"/>
    <w:rsid w:val="00526E63"/>
    <w:rsid w:val="00665B72"/>
    <w:rsid w:val="006C1D56"/>
    <w:rsid w:val="006E1A14"/>
    <w:rsid w:val="009743CE"/>
    <w:rsid w:val="009F62D7"/>
    <w:rsid w:val="00B22DA4"/>
    <w:rsid w:val="00CE1AEE"/>
    <w:rsid w:val="00D9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63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E63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E63"/>
    <w:rPr>
      <w:rFonts w:ascii="宋体" w:eastAsia="宋体" w:hAnsi="宋体" w:cs="宋体"/>
      <w:b/>
      <w:bCs/>
      <w:kern w:val="44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52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E6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2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潮7000</cp:lastModifiedBy>
  <cp:revision>4</cp:revision>
  <dcterms:created xsi:type="dcterms:W3CDTF">2018-12-19T08:15:00Z</dcterms:created>
  <dcterms:modified xsi:type="dcterms:W3CDTF">2020-02-11T03:53:00Z</dcterms:modified>
</cp:coreProperties>
</file>